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63943" w14:textId="7AB30E6B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29AB8F4" wp14:editId="1AF66CA7">
            <wp:simplePos x="0" y="0"/>
            <wp:positionH relativeFrom="margin">
              <wp:posOffset>2635250</wp:posOffset>
            </wp:positionH>
            <wp:positionV relativeFrom="margin">
              <wp:posOffset>-269240</wp:posOffset>
            </wp:positionV>
            <wp:extent cx="532765" cy="609600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BFAA44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0CF3ADFA" w14:textId="77777777" w:rsidR="002F09E2" w:rsidRDefault="002F09E2" w:rsidP="002F09E2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БЕССАРАБСЬКА СЕЛИЩНА РАДА</w:t>
      </w:r>
    </w:p>
    <w:p w14:paraId="7B65F6EE" w14:textId="77777777" w:rsidR="002F09E2" w:rsidRDefault="002F09E2" w:rsidP="002F09E2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spacing w:val="40"/>
          <w:sz w:val="28"/>
          <w:szCs w:val="28"/>
          <w:lang w:val="uk-UA" w:eastAsia="ru-RU"/>
        </w:rPr>
        <w:t>БОЛГРАДСЬКОГО РАЙОНУ</w:t>
      </w:r>
    </w:p>
    <w:p w14:paraId="11BF01A0" w14:textId="77777777" w:rsidR="002F09E2" w:rsidRDefault="002F09E2" w:rsidP="002F09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4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iCs/>
          <w:sz w:val="28"/>
          <w:szCs w:val="28"/>
          <w:lang w:val="uk-UA" w:eastAsia="ru-RU"/>
        </w:rPr>
        <w:t xml:space="preserve"> ОДЕСЬКОЇ ОБЛАСТІ</w:t>
      </w:r>
    </w:p>
    <w:p w14:paraId="67ADFFA9" w14:textId="77777777" w:rsidR="002F09E2" w:rsidRDefault="002F09E2" w:rsidP="002F09E2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  <w:bookmarkStart w:id="0" w:name="_Hlk112222628"/>
    </w:p>
    <w:p w14:paraId="1935DA80" w14:textId="77777777" w:rsidR="002F09E2" w:rsidRDefault="002F09E2" w:rsidP="002F09E2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 xml:space="preserve"> ПРОЄКТ </w:t>
      </w:r>
      <w:bookmarkEnd w:id="0"/>
      <w:r>
        <w:rPr>
          <w:rFonts w:ascii="Times New Roman" w:eastAsia="Calibri" w:hAnsi="Times New Roman" w:cs="Times New Roman"/>
          <w:b/>
          <w:bCs/>
          <w:spacing w:val="80"/>
          <w:sz w:val="28"/>
          <w:szCs w:val="28"/>
          <w:lang w:val="uk-UA" w:eastAsia="ru-RU"/>
        </w:rPr>
        <w:t>РІШЕННЯ</w:t>
      </w:r>
    </w:p>
    <w:p w14:paraId="420C2DC0" w14:textId="77777777" w:rsidR="002F09E2" w:rsidRDefault="002F09E2" w:rsidP="002F09E2">
      <w:pPr>
        <w:keepNext/>
        <w:spacing w:after="0" w:line="240" w:lineRule="auto"/>
        <w:jc w:val="center"/>
        <w:outlineLvl w:val="1"/>
        <w:rPr>
          <w:rFonts w:ascii="Times New Roman" w:eastAsia="Calibri" w:hAnsi="Times New Roman" w:cs="Times New Roman"/>
          <w:spacing w:val="80"/>
          <w:sz w:val="28"/>
          <w:szCs w:val="28"/>
          <w:lang w:val="uk-UA" w:eastAsia="ru-RU"/>
        </w:rPr>
      </w:pPr>
    </w:p>
    <w:p w14:paraId="68440300" w14:textId="77777777" w:rsidR="002F09E2" w:rsidRDefault="002F09E2" w:rsidP="002F09E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bookmarkStart w:id="1" w:name="_Hlk161325367"/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</w:t>
      </w:r>
    </w:p>
    <w:p w14:paraId="1434188E" w14:textId="356FD88D" w:rsidR="002F09E2" w:rsidRDefault="002F09E2" w:rsidP="002F09E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найменування </w:t>
      </w:r>
      <w:proofErr w:type="spellStart"/>
      <w:r w:rsidR="0082568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ліцею </w:t>
      </w:r>
    </w:p>
    <w:p w14:paraId="2D9EB53C" w14:textId="77777777" w:rsidR="002F09E2" w:rsidRDefault="002F09E2" w:rsidP="002F09E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Бессарабської селищної ради Одеської області </w:t>
      </w:r>
    </w:p>
    <w:p w14:paraId="3C9B9ABC" w14:textId="77777777" w:rsidR="002F09E2" w:rsidRDefault="002F09E2" w:rsidP="002F09E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bookmarkEnd w:id="1"/>
    <w:p w14:paraId="388BF344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6C0050CA" w14:textId="77777777" w:rsidR="002F09E2" w:rsidRDefault="002F09E2" w:rsidP="002F09E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 виконання рішення Бессарабської селищної ради «Про затвердження плану трансформації мережі закладів загальної середньої освіти Бессарабської селищної ради на 2026-2027 роки», відповідно до ст. 26 Закону України «Про місцеве самоврядування в Україні», ст. 32, 35, 37, ч.1 ст.56 Закону України «Про повну загальну середню освіту», ст. 13 Закону України «Про освіту», з метою упорядкування мережі закладів освіти Бессарабської селищної ради Болградського району Одеської області та забезпечення умов для рівного доступу осіб до якісної освіти, раціонального і ефективного використання наявних ресурсів у галузі освіти, враховуючи тенденції щодо зменшення кількості учнів в населених пунктах територіальної громади,  селищна рада </w:t>
      </w:r>
    </w:p>
    <w:p w14:paraId="63285476" w14:textId="77777777" w:rsidR="002F09E2" w:rsidRDefault="002F09E2" w:rsidP="002F0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ru-RU"/>
        </w:rPr>
      </w:pPr>
    </w:p>
    <w:p w14:paraId="1D3D0F1B" w14:textId="77777777" w:rsidR="002F09E2" w:rsidRDefault="002F09E2" w:rsidP="002F09E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 И Р І Ш И Л А:</w:t>
      </w:r>
    </w:p>
    <w:p w14:paraId="4A794949" w14:textId="77777777" w:rsidR="002F09E2" w:rsidRDefault="002F09E2" w:rsidP="002F09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uk-UA" w:eastAsia="ru-RU"/>
        </w:rPr>
      </w:pPr>
    </w:p>
    <w:p w14:paraId="29FD647D" w14:textId="0EB774D5" w:rsidR="002F09E2" w:rsidRDefault="002F09E2" w:rsidP="002F09E2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1. Змінити тип (перепрофілювати) та найменування </w:t>
      </w:r>
      <w:proofErr w:type="spellStart"/>
      <w:r w:rsidR="0082568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ліцею Бессарабської селищної ради Одеської області на </w:t>
      </w:r>
      <w:proofErr w:type="spellStart"/>
      <w:r w:rsidR="0082568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гімназія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Болградського району Одеської області – повна назва, </w:t>
      </w:r>
      <w:proofErr w:type="spellStart"/>
      <w:r w:rsidR="008256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ненська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гімназія – скорочена назва.</w:t>
      </w:r>
    </w:p>
    <w:p w14:paraId="7904E99F" w14:textId="3650D44D" w:rsidR="002F09E2" w:rsidRDefault="002F09E2" w:rsidP="002F09E2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2. Затвердити Статут </w:t>
      </w:r>
      <w:proofErr w:type="spellStart"/>
      <w:r w:rsidR="0082568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гімназії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Бессарабської селищної ради </w:t>
      </w:r>
      <w:bookmarkStart w:id="2" w:name="_Hlk146726351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Болградського району</w:t>
      </w:r>
      <w:bookmarkEnd w:id="2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Одеської області (код ЄДРПОУ  - </w:t>
      </w:r>
      <w:r w:rsidR="0082568F"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 w:rsidR="0082568F" w:rsidRPr="008256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25830702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)</w:t>
      </w:r>
      <w:r w:rsidR="0082568F" w:rsidRPr="0082568F">
        <w:rPr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  новій редакції (додається).</w:t>
      </w:r>
    </w:p>
    <w:p w14:paraId="4C836D46" w14:textId="0BCC5A4C" w:rsidR="002F09E2" w:rsidRDefault="002F09E2" w:rsidP="0082568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3. Уповноважити керівника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закладу освіти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256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СМЕТАНУ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82568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Дмитра Вікторовича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подати для державної реєстрації установчі документи </w:t>
      </w:r>
      <w:proofErr w:type="spellStart"/>
      <w:r w:rsidR="0082568F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ненської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гімназії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Бессарабської селищної ради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Болградського району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Одеської області відповідно до діючого законодавства.</w:t>
      </w:r>
    </w:p>
    <w:p w14:paraId="690401A6" w14:textId="77777777" w:rsidR="002F09E2" w:rsidRDefault="002F09E2" w:rsidP="0082568F">
      <w:pPr>
        <w:pStyle w:val="1"/>
        <w:shd w:val="clear" w:color="auto" w:fill="auto"/>
        <w:tabs>
          <w:tab w:val="left" w:pos="1773"/>
        </w:tabs>
        <w:spacing w:after="0"/>
        <w:ind w:firstLine="0"/>
        <w:rPr>
          <w:lang w:val="uk-UA"/>
        </w:rPr>
      </w:pPr>
      <w:bookmarkStart w:id="3" w:name="_Hlk223962310"/>
      <w:r>
        <w:rPr>
          <w:lang w:val="uk-UA" w:eastAsia="ru-RU"/>
        </w:rPr>
        <w:t xml:space="preserve">4. Рішення набирає чинності </w:t>
      </w:r>
      <w:r>
        <w:rPr>
          <w:rFonts w:eastAsia="Calibri"/>
          <w:lang w:val="uk-UA" w:eastAsia="ru-RU"/>
        </w:rPr>
        <w:t>з дня його офіційного оприлюднення.</w:t>
      </w:r>
    </w:p>
    <w:bookmarkEnd w:id="3"/>
    <w:p w14:paraId="59C03ABC" w14:textId="77777777" w:rsidR="002F09E2" w:rsidRDefault="002F09E2" w:rsidP="002F09E2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5. Контроль за виконанням цього рішення покласти на постійну комісію Бессарабської селищної ради з гуманітарних питань.</w:t>
      </w:r>
    </w:p>
    <w:p w14:paraId="3E9A1AAF" w14:textId="77777777" w:rsidR="002F09E2" w:rsidRDefault="002F09E2" w:rsidP="002F0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</w:pPr>
    </w:p>
    <w:p w14:paraId="38FE83FE" w14:textId="77777777" w:rsidR="002F09E2" w:rsidRDefault="002F09E2" w:rsidP="002F09E2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FF0000"/>
          <w:sz w:val="28"/>
          <w:szCs w:val="28"/>
          <w:lang w:val="uk-UA" w:eastAsia="uk-UA" w:bidi="uk-UA"/>
        </w:rPr>
      </w:pPr>
      <w:bookmarkStart w:id="4" w:name="_Hlk111211221"/>
      <w:bookmarkStart w:id="5" w:name="_Hlk113357541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Бессарабський селищний голова                                                    Сава ЧЕРНЄВ</w:t>
      </w:r>
      <w:bookmarkEnd w:id="4"/>
    </w:p>
    <w:bookmarkEnd w:id="5"/>
    <w:p w14:paraId="171A67A4" w14:textId="77777777" w:rsidR="002F09E2" w:rsidRDefault="002F09E2" w:rsidP="002F09E2"/>
    <w:p w14:paraId="6B06B32D" w14:textId="77777777" w:rsidR="002F09E2" w:rsidRDefault="002F09E2" w:rsidP="002F09E2"/>
    <w:p w14:paraId="7B14B2D1" w14:textId="77777777" w:rsidR="002F09E2" w:rsidRDefault="002F09E2" w:rsidP="002F09E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lastRenderedPageBreak/>
        <w:t>Аркуш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погодження</w:t>
      </w:r>
    </w:p>
    <w:p w14:paraId="641CE44D" w14:textId="77777777" w:rsidR="002F09E2" w:rsidRDefault="002F09E2" w:rsidP="002F09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6" w:name="_Hlk142055084"/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рішення Бессарабської селищної ради</w:t>
      </w:r>
    </w:p>
    <w:bookmarkEnd w:id="6"/>
    <w:p w14:paraId="436F38DC" w14:textId="138420E2" w:rsidR="002F09E2" w:rsidRDefault="002F09E2" w:rsidP="002F09E2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 xml:space="preserve">Про зміну типу (перепрофілювання) та найменування </w:t>
      </w:r>
      <w:proofErr w:type="spellStart"/>
      <w:r w:rsidR="0082568F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Собор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ненського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 ліцею Бессарабської селищної ради Одеської області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uk-UA" w:eastAsia="ru-RU"/>
        </w:rPr>
        <w:t>та затвердження Статуту закладу у новій редакції</w:t>
      </w:r>
    </w:p>
    <w:p w14:paraId="1CE5366D" w14:textId="77777777" w:rsidR="002F09E2" w:rsidRDefault="002F09E2" w:rsidP="002F09E2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2065B9A8" w14:textId="77777777" w:rsidR="002F09E2" w:rsidRDefault="002F09E2" w:rsidP="002F09E2">
      <w:pPr>
        <w:spacing w:after="0" w:line="240" w:lineRule="auto"/>
        <w:ind w:left="-567"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79903580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bookmarkStart w:id="7" w:name="_Hlk147389588"/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Проєкт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 xml:space="preserve"> рішення підготував:</w:t>
      </w:r>
    </w:p>
    <w:bookmarkEnd w:id="7"/>
    <w:p w14:paraId="2C6156AE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2D470955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Юрисконсульт                                                      __________Таїсія ЗАБУНОВА</w:t>
      </w:r>
    </w:p>
    <w:p w14:paraId="193DDD98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</w:t>
      </w:r>
    </w:p>
    <w:p w14:paraId="756AD048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  <w:t>Погоджено:</w:t>
      </w:r>
    </w:p>
    <w:p w14:paraId="1DC53F9D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3261B6A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Начальник відділу освіти, молоді та</w:t>
      </w:r>
    </w:p>
    <w:p w14:paraId="57F67FE2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спорту Бессарабської селищної ради            ____________ Оксана КУШНІР</w:t>
      </w:r>
    </w:p>
    <w:p w14:paraId="2694DACB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/>
          <w:sz w:val="28"/>
          <w:szCs w:val="24"/>
          <w:lang w:val="uk-UA" w:eastAsia="ru-RU"/>
        </w:rPr>
      </w:pPr>
    </w:p>
    <w:p w14:paraId="379A617B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  <w:t xml:space="preserve">Секретар Бессарабської селищної ради         ____________ 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Анетта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 КУРАКОВА</w:t>
      </w:r>
    </w:p>
    <w:p w14:paraId="389A8D51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</w:p>
    <w:p w14:paraId="1C2C29E7" w14:textId="77777777" w:rsidR="002F09E2" w:rsidRDefault="002F09E2" w:rsidP="002F09E2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  <w:bookmarkStart w:id="8" w:name="_Hlk147389676"/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Заступник селищного голови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з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</w:t>
      </w:r>
    </w:p>
    <w:p w14:paraId="655055B6" w14:textId="77777777" w:rsidR="002F09E2" w:rsidRDefault="002F09E2" w:rsidP="002F09E2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діяльності виконавчих органів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ради в </w:t>
      </w:r>
    </w:p>
    <w:p w14:paraId="55F51C4E" w14:textId="77777777" w:rsidR="002F09E2" w:rsidRDefault="002F09E2" w:rsidP="002F09E2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>сфері житлово-комунального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господарства, </w:t>
      </w:r>
    </w:p>
    <w:p w14:paraId="374BB979" w14:textId="77777777" w:rsidR="002F09E2" w:rsidRDefault="002F09E2" w:rsidP="002F09E2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благоустрою та гуманітарних питань </w:t>
      </w:r>
    </w:p>
    <w:p w14:paraId="6F172854" w14:textId="77777777" w:rsidR="002F09E2" w:rsidRDefault="002F09E2" w:rsidP="002F09E2">
      <w:pPr>
        <w:spacing w:after="0" w:line="240" w:lineRule="auto"/>
        <w:ind w:right="-2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Бессарабської селищної ради                 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val="uk-UA" w:eastAsia="ru-RU"/>
        </w:rPr>
        <w:t xml:space="preserve">     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___________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softHyphen/>
        <w:t>_ Олексій СУДАК</w:t>
      </w:r>
    </w:p>
    <w:bookmarkEnd w:id="8"/>
    <w:p w14:paraId="66730265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52FBB79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7338088A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 xml:space="preserve">Начальник юридичного відділу </w:t>
      </w:r>
    </w:p>
    <w:p w14:paraId="47AC9270" w14:textId="77777777" w:rsidR="002F09E2" w:rsidRDefault="002F09E2" w:rsidP="002F09E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t>Бессарабської селищної ради                       ____________ Дарія ТОПАЛ</w:t>
      </w:r>
    </w:p>
    <w:p w14:paraId="427AB9B7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val="uk-UA" w:eastAsia="ru-RU"/>
        </w:rPr>
        <w:br/>
      </w:r>
    </w:p>
    <w:p w14:paraId="793371F3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45A77AA0" w14:textId="77777777" w:rsidR="002F09E2" w:rsidRDefault="002F09E2" w:rsidP="002F09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45183600" w14:textId="77777777" w:rsidR="002F09E2" w:rsidRDefault="002F09E2" w:rsidP="002F09E2">
      <w:pPr>
        <w:rPr>
          <w:lang w:val="uk-UA"/>
        </w:rPr>
      </w:pPr>
    </w:p>
    <w:p w14:paraId="4CDC6ABA" w14:textId="77777777" w:rsidR="002F09E2" w:rsidRDefault="002F09E2" w:rsidP="002F09E2"/>
    <w:p w14:paraId="269389A0" w14:textId="77777777" w:rsidR="009B5045" w:rsidRDefault="009B5045"/>
    <w:sectPr w:rsidR="009B5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8AC"/>
    <w:rsid w:val="001358AC"/>
    <w:rsid w:val="002F09E2"/>
    <w:rsid w:val="0082568F"/>
    <w:rsid w:val="009B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CA640"/>
  <w15:chartTrackingRefBased/>
  <w15:docId w15:val="{21E8AEA1-56C5-471D-815F-39E35138A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09E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2F09E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2F09E2"/>
    <w:pPr>
      <w:widowControl w:val="0"/>
      <w:shd w:val="clear" w:color="auto" w:fill="FFFFFF"/>
      <w:spacing w:after="14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8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2026-03-09T13:26:00Z</dcterms:created>
  <dcterms:modified xsi:type="dcterms:W3CDTF">2026-03-09T14:19:00Z</dcterms:modified>
</cp:coreProperties>
</file>