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F1FED" w14:textId="0B0388F4" w:rsidR="00BB78E0" w:rsidRDefault="00AC7DF3" w:rsidP="00BB78E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A9BE67" wp14:editId="50171978">
            <wp:simplePos x="0" y="0"/>
            <wp:positionH relativeFrom="margin">
              <wp:posOffset>2659380</wp:posOffset>
            </wp:positionH>
            <wp:positionV relativeFrom="margin">
              <wp:posOffset>-244475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788297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2F36BD3D" w14:textId="77777777" w:rsidR="00BB78E0" w:rsidRDefault="00BB78E0" w:rsidP="00BB78E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БЕССАРАБСЬКА СЕЛИЩНА РАДА</w:t>
      </w:r>
    </w:p>
    <w:p w14:paraId="62069397" w14:textId="77777777" w:rsidR="00BB78E0" w:rsidRDefault="00BB78E0" w:rsidP="00BB78E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3158FE2B" w14:textId="77777777" w:rsidR="00BB78E0" w:rsidRDefault="00BB78E0" w:rsidP="00BB78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3E1B8A31" w14:textId="77777777" w:rsidR="00BB78E0" w:rsidRDefault="00BB78E0" w:rsidP="00BB78E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41915A15" w14:textId="77777777" w:rsidR="00BB78E0" w:rsidRDefault="00BB78E0" w:rsidP="00BB78E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0039C122" w14:textId="77777777" w:rsidR="00BB78E0" w:rsidRDefault="00BB78E0" w:rsidP="00BB78E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42B2DF3D" w14:textId="77777777" w:rsidR="00BB78E0" w:rsidRDefault="00BB78E0" w:rsidP="00BB78E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632AEF3E" w14:textId="2A496529" w:rsidR="00BB78E0" w:rsidRDefault="00BB78E0" w:rsidP="00BB78E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Рівненського ліцею </w:t>
      </w:r>
    </w:p>
    <w:p w14:paraId="0128FBB6" w14:textId="77777777" w:rsidR="00BB78E0" w:rsidRDefault="00BB78E0" w:rsidP="00BB78E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Бессарабської селищної ради Одеської області </w:t>
      </w:r>
    </w:p>
    <w:p w14:paraId="1C4D34F5" w14:textId="77777777" w:rsidR="00BB78E0" w:rsidRDefault="00BB78E0" w:rsidP="00BB78E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58F56B8D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5A2BEFAD" w14:textId="77777777" w:rsidR="00BB78E0" w:rsidRDefault="00BB78E0" w:rsidP="00BB78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Бессарабської селищної ради «Про затвердження плану трансформації мережі закладів загальної середньої освіти Бессарабської селищної ради на 2026-2027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Бессарабської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 селищна рада </w:t>
      </w:r>
    </w:p>
    <w:p w14:paraId="6296B422" w14:textId="77777777" w:rsidR="00BB78E0" w:rsidRDefault="00BB78E0" w:rsidP="00BB7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4A8978F5" w14:textId="77777777" w:rsidR="00BB78E0" w:rsidRDefault="00BB78E0" w:rsidP="00BB7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16F22B78" w14:textId="77777777" w:rsidR="00BB78E0" w:rsidRDefault="00BB78E0" w:rsidP="00BB78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637A539D" w14:textId="318B1A01" w:rsidR="00BB78E0" w:rsidRDefault="00BB78E0" w:rsidP="00BB78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1. Змінити тип (перепрофілювати) та найменування Рівненського ліцею Бессарабської селищної ради Одеської області на Рівненська гімназія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Бессарабської селищної ради Болградського району Одеської області – повна назва, Рівненська гімназія – скорочена назва.</w:t>
      </w:r>
    </w:p>
    <w:p w14:paraId="66E690A4" w14:textId="685CBF06" w:rsidR="00BB78E0" w:rsidRDefault="00BB78E0" w:rsidP="00BB78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Затвердити Статут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Рівненської гімназії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Бессарабської селищної ради </w:t>
      </w:r>
      <w:bookmarkStart w:id="2" w:name="_Hlk146726351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(код ЄДРПОУ  -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Pr="00BB78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20998147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82568F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 новій редакції (додається).</w:t>
      </w:r>
    </w:p>
    <w:p w14:paraId="3647BEEB" w14:textId="2972EC19" w:rsidR="00BB78E0" w:rsidRDefault="00BB78E0" w:rsidP="00BB78E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Уповноважити керівника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ДЄРЄНЖИ Катерину Василівну подати для державної реєстрації установчі документи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Рівненської гімназії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797400F4" w14:textId="77777777" w:rsidR="00BB78E0" w:rsidRDefault="00BB78E0" w:rsidP="00BB78E0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Рішення набирає чинності </w:t>
      </w:r>
      <w:r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72558AB2" w14:textId="77777777" w:rsidR="00BB78E0" w:rsidRDefault="00BB78E0" w:rsidP="00BB78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Контроль за виконанням цього рішення покласти на постійну комісію Бессарабської селищної ради з гуманітарних питань.</w:t>
      </w:r>
    </w:p>
    <w:p w14:paraId="56B6CAD2" w14:textId="77777777" w:rsidR="00BB78E0" w:rsidRDefault="00BB78E0" w:rsidP="00BB78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3D8FB361" w14:textId="77777777" w:rsidR="00BB78E0" w:rsidRDefault="00BB78E0" w:rsidP="00BB78E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Бессарабський селищний голова                                                    Сава ЧЕРНЄВ</w:t>
      </w:r>
      <w:bookmarkEnd w:id="4"/>
    </w:p>
    <w:bookmarkEnd w:id="5"/>
    <w:p w14:paraId="4CE168F4" w14:textId="77777777" w:rsidR="00BB78E0" w:rsidRDefault="00BB78E0" w:rsidP="00BB78E0"/>
    <w:p w14:paraId="7E8434E0" w14:textId="77777777" w:rsidR="00BB78E0" w:rsidRDefault="00BB78E0" w:rsidP="00BB78E0"/>
    <w:p w14:paraId="30ED6638" w14:textId="77777777" w:rsidR="00BB78E0" w:rsidRDefault="00BB78E0" w:rsidP="00BB78E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1E773B1A" w14:textId="77777777" w:rsidR="00BB78E0" w:rsidRDefault="00BB78E0" w:rsidP="00BB78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рішення Бессарабської селищної ради</w:t>
      </w:r>
    </w:p>
    <w:bookmarkEnd w:id="6"/>
    <w:p w14:paraId="5F23163B" w14:textId="3DB52B0A" w:rsidR="00BB78E0" w:rsidRDefault="00BB78E0" w:rsidP="00BB78E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Рівненського ліцею Бессарабської селищної ради Одеської області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6018C1B4" w14:textId="77777777" w:rsidR="00BB78E0" w:rsidRDefault="00BB78E0" w:rsidP="00BB78E0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0CC024A" w14:textId="77777777" w:rsidR="00BB78E0" w:rsidRDefault="00BB78E0" w:rsidP="00BB78E0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1D8099F1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рішення підготував:</w:t>
      </w:r>
    </w:p>
    <w:bookmarkEnd w:id="7"/>
    <w:p w14:paraId="699E69D8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D4F859E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6EC5EBCB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39F3AC14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541D534E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0411C197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383C60B3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спорту Бессарабської селищної ради            ____________ Оксана КУШНІР</w:t>
      </w:r>
    </w:p>
    <w:p w14:paraId="7F567842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35075E3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 xml:space="preserve">Секретар Бессарабської селищної ради         ____________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Анетта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КУРАКОВА</w:t>
      </w:r>
    </w:p>
    <w:p w14:paraId="30C74D53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68EE240B" w14:textId="77777777" w:rsidR="00BB78E0" w:rsidRDefault="00BB78E0" w:rsidP="00BB78E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12E9B15C" w14:textId="77777777" w:rsidR="00BB78E0" w:rsidRDefault="00BB78E0" w:rsidP="00BB78E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2A45D776" w14:textId="77777777" w:rsidR="00BB78E0" w:rsidRDefault="00BB78E0" w:rsidP="00BB78E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546796D1" w14:textId="77777777" w:rsidR="00BB78E0" w:rsidRDefault="00BB78E0" w:rsidP="00BB78E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2511BEAC" w14:textId="77777777" w:rsidR="00BB78E0" w:rsidRDefault="00BB78E0" w:rsidP="00BB78E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Бессарабської селищної ради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34CC91CB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701F343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0DE1501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32D87BAA" w14:textId="77777777" w:rsidR="00BB78E0" w:rsidRDefault="00BB78E0" w:rsidP="00BB78E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Бессарабської селищної ради                       ____________ Дарія ТОПАЛ</w:t>
      </w:r>
    </w:p>
    <w:p w14:paraId="360CFA5B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2AED477B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6BDC0C07" w14:textId="77777777" w:rsidR="00BB78E0" w:rsidRDefault="00BB78E0" w:rsidP="00BB78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3C65A48" w14:textId="77777777" w:rsidR="00BB78E0" w:rsidRDefault="00BB78E0" w:rsidP="00BB78E0">
      <w:pPr>
        <w:rPr>
          <w:lang w:val="uk-UA"/>
        </w:rPr>
      </w:pPr>
    </w:p>
    <w:p w14:paraId="1B82722C" w14:textId="77777777" w:rsidR="00BB78E0" w:rsidRDefault="00BB78E0" w:rsidP="00BB78E0"/>
    <w:p w14:paraId="7662B8C1" w14:textId="77777777" w:rsidR="00BB78E0" w:rsidRDefault="00BB78E0" w:rsidP="00BB78E0"/>
    <w:p w14:paraId="4456BBD9" w14:textId="77777777" w:rsidR="00BB78E0" w:rsidRDefault="00BB78E0" w:rsidP="00BB78E0"/>
    <w:p w14:paraId="4E7157DC" w14:textId="77777777" w:rsidR="00BB78E0" w:rsidRPr="00197903" w:rsidRDefault="00BB78E0" w:rsidP="00BB78E0">
      <w:pPr>
        <w:rPr>
          <w:lang w:val="uk-UA"/>
        </w:rPr>
      </w:pPr>
    </w:p>
    <w:p w14:paraId="5E9D3EF4" w14:textId="77777777" w:rsidR="004610DC" w:rsidRDefault="004610DC"/>
    <w:sectPr w:rsidR="00461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745"/>
    <w:rsid w:val="004610DC"/>
    <w:rsid w:val="00847745"/>
    <w:rsid w:val="00AC7DF3"/>
    <w:rsid w:val="00BB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DD727"/>
  <w15:chartTrackingRefBased/>
  <w15:docId w15:val="{EAD682E0-D7A3-4FE5-8570-699E8E380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78E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BB78E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BB78E0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2026-03-09T14:36:00Z</dcterms:created>
  <dcterms:modified xsi:type="dcterms:W3CDTF">2026-04-30T14:12:00Z</dcterms:modified>
</cp:coreProperties>
</file>