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A97B2" w14:textId="711DDF0B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02A4A1" wp14:editId="6AC86DA1">
            <wp:simplePos x="0" y="0"/>
            <wp:positionH relativeFrom="margin">
              <wp:posOffset>2697480</wp:posOffset>
            </wp:positionH>
            <wp:positionV relativeFrom="margin">
              <wp:posOffset>-236855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AF22B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2D892102" w14:textId="77777777" w:rsidR="00910390" w:rsidRDefault="00910390" w:rsidP="0091039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БЕССАРАБСЬКА СЕЛИЩНА РАДА</w:t>
      </w:r>
    </w:p>
    <w:p w14:paraId="00C404D9" w14:textId="77777777" w:rsidR="00910390" w:rsidRDefault="00910390" w:rsidP="0091039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7AFAB85E" w14:textId="77777777" w:rsidR="00910390" w:rsidRDefault="00910390" w:rsidP="009103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7F7FEF8C" w14:textId="77777777" w:rsidR="00910390" w:rsidRDefault="00910390" w:rsidP="0091039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6A15CDE9" w14:textId="77777777" w:rsidR="00910390" w:rsidRDefault="00910390" w:rsidP="0091039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61894DD1" w14:textId="77777777" w:rsidR="00910390" w:rsidRDefault="00910390" w:rsidP="00910390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6B7B3386" w14:textId="77777777" w:rsidR="00910390" w:rsidRDefault="00910390" w:rsidP="0091039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70748B65" w14:textId="2DFED5DA" w:rsidR="00910390" w:rsidRDefault="00910390" w:rsidP="0091039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ського ліцею </w:t>
      </w:r>
    </w:p>
    <w:p w14:paraId="42149B4D" w14:textId="77777777" w:rsidR="00910390" w:rsidRDefault="00910390" w:rsidP="0091039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Бессарабської селищної ради Одеської області </w:t>
      </w:r>
    </w:p>
    <w:p w14:paraId="2B96AB52" w14:textId="77777777" w:rsidR="00910390" w:rsidRDefault="00910390" w:rsidP="0091039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4E37342B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36D9251F" w14:textId="77777777" w:rsidR="00910390" w:rsidRDefault="00910390" w:rsidP="009103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Бессарабської селищної ради «Про затвердження плану трансформації мережі закладів загальної середньої освіти Бессарабської селищної ради на 2026-2027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Бессарабської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 селищна рада </w:t>
      </w:r>
    </w:p>
    <w:p w14:paraId="4371E563" w14:textId="77777777" w:rsidR="00910390" w:rsidRDefault="00910390" w:rsidP="009103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0379D99D" w14:textId="77777777" w:rsidR="00910390" w:rsidRDefault="00910390" w:rsidP="009103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749E1CEC" w14:textId="77777777" w:rsidR="00910390" w:rsidRDefault="00910390" w:rsidP="009103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70C86F1C" w14:textId="36B97006" w:rsidR="00910390" w:rsidRDefault="00910390" w:rsidP="0091039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1. Змінити тип (перепрофілювати) та найменування 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ського ліцею Бессарабської селищної ради Одеської області на 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ська гімназія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Бессарабської селищної ради Болградського району Одеської області – повна назва, П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ська гімназія – скорочена назва.</w:t>
      </w:r>
    </w:p>
    <w:p w14:paraId="545B7C3B" w14:textId="1A9D3E03" w:rsidR="00910390" w:rsidRDefault="00910390" w:rsidP="0091039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Затвердити Статут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ської гімназії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Бессарабської селищної ради </w:t>
      </w:r>
      <w:bookmarkStart w:id="2" w:name="_Hlk146726351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(код ЄДРПОУ  -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Pr="009103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258305</w:t>
      </w:r>
      <w:r w:rsidRPr="009103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82</w:t>
      </w:r>
      <w:r w:rsidRPr="009103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910390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 новій редакції (додається).</w:t>
      </w:r>
    </w:p>
    <w:p w14:paraId="54B9D566" w14:textId="7E22D04E" w:rsidR="00910390" w:rsidRDefault="00910390" w:rsidP="0091039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Уповноважити керівника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ПАРЛІКОВУ Ірину Володимирівну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подати для державної реєстрації установчі документи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ської гімназії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783C8E75" w14:textId="77777777" w:rsidR="00910390" w:rsidRDefault="00910390" w:rsidP="00910390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Рішення набирає чинності </w:t>
      </w:r>
      <w:r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463207A1" w14:textId="77777777" w:rsidR="00910390" w:rsidRDefault="00910390" w:rsidP="0091039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Контроль за виконанням цього рішення покласти на постійну комісію Бессарабської селищної ради з гуманітарних питань.</w:t>
      </w:r>
    </w:p>
    <w:p w14:paraId="085B7F56" w14:textId="77777777" w:rsidR="00910390" w:rsidRDefault="00910390" w:rsidP="009103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3930C389" w14:textId="77777777" w:rsidR="00910390" w:rsidRDefault="00910390" w:rsidP="0091039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Бессарабський селищний голова                                                    Сава ЧЕРНЄВ</w:t>
      </w:r>
      <w:bookmarkEnd w:id="4"/>
    </w:p>
    <w:bookmarkEnd w:id="5"/>
    <w:p w14:paraId="1ECA2894" w14:textId="77777777" w:rsidR="00910390" w:rsidRDefault="00910390" w:rsidP="00910390"/>
    <w:p w14:paraId="4C836605" w14:textId="77777777" w:rsidR="00910390" w:rsidRDefault="00910390" w:rsidP="00910390"/>
    <w:p w14:paraId="67EDA6C1" w14:textId="77777777" w:rsidR="00910390" w:rsidRDefault="00910390" w:rsidP="0091039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23232B42" w14:textId="77777777" w:rsidR="00910390" w:rsidRDefault="00910390" w:rsidP="009103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 рішення Бессарабської селищної ради</w:t>
      </w:r>
    </w:p>
    <w:bookmarkEnd w:id="6"/>
    <w:p w14:paraId="173F4118" w14:textId="4A96DBB8" w:rsidR="00910390" w:rsidRDefault="00910390" w:rsidP="0091039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етрів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ського ліцею Бессарабської селищної ради Одеської області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70B0FF72" w14:textId="77777777" w:rsidR="00910390" w:rsidRDefault="00910390" w:rsidP="00910390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5144AE6D" w14:textId="77777777" w:rsidR="00910390" w:rsidRDefault="00910390" w:rsidP="00910390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52E468BC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 рішення підготував:</w:t>
      </w:r>
    </w:p>
    <w:bookmarkEnd w:id="7"/>
    <w:p w14:paraId="1F92C5AC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5CB61500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50507FB5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3B40335F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28FF9D94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14CF6FA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30ABC836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спорту Бессарабської селищної ради            ____________ Оксана КУШНІР</w:t>
      </w:r>
    </w:p>
    <w:p w14:paraId="492C8EF7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4D758148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>Секретар Бессарабської селищної ради         ____________  Анетта КУРАКОВА</w:t>
      </w:r>
    </w:p>
    <w:p w14:paraId="2FED820C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45A2C67F" w14:textId="77777777" w:rsidR="00910390" w:rsidRDefault="00910390" w:rsidP="0091039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10A5E290" w14:textId="77777777" w:rsidR="00910390" w:rsidRDefault="00910390" w:rsidP="0091039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46F15B6B" w14:textId="77777777" w:rsidR="00910390" w:rsidRDefault="00910390" w:rsidP="0091039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344CFF0C" w14:textId="77777777" w:rsidR="00910390" w:rsidRDefault="00910390" w:rsidP="0091039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08E14DC6" w14:textId="77777777" w:rsidR="00910390" w:rsidRDefault="00910390" w:rsidP="00910390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Бессарабської селищної ради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4671534F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95E840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05FB9DF8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20E7E7D8" w14:textId="77777777" w:rsidR="00910390" w:rsidRDefault="00910390" w:rsidP="00910390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Бессарабської селищної ради                       ____________ Дарія ТОПАЛ</w:t>
      </w:r>
    </w:p>
    <w:p w14:paraId="7BB61E82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14BD67A7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413E200D" w14:textId="77777777" w:rsidR="00910390" w:rsidRDefault="00910390" w:rsidP="00910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076056E9" w14:textId="77777777" w:rsidR="00910390" w:rsidRDefault="00910390" w:rsidP="00910390">
      <w:pPr>
        <w:rPr>
          <w:lang w:val="uk-UA"/>
        </w:rPr>
      </w:pPr>
    </w:p>
    <w:p w14:paraId="15F2E75D" w14:textId="77777777" w:rsidR="00910390" w:rsidRDefault="00910390" w:rsidP="00910390"/>
    <w:p w14:paraId="22A28F89" w14:textId="77777777" w:rsidR="00910390" w:rsidRDefault="00910390" w:rsidP="00910390"/>
    <w:p w14:paraId="51694FD0" w14:textId="77777777" w:rsidR="00910390" w:rsidRDefault="00910390" w:rsidP="00910390"/>
    <w:p w14:paraId="5027BE9F" w14:textId="77777777" w:rsidR="00910390" w:rsidRPr="00197903" w:rsidRDefault="00910390" w:rsidP="00910390">
      <w:pPr>
        <w:rPr>
          <w:lang w:val="uk-UA"/>
        </w:rPr>
      </w:pPr>
    </w:p>
    <w:p w14:paraId="38AD171F" w14:textId="77777777" w:rsidR="007124B4" w:rsidRDefault="007124B4"/>
    <w:sectPr w:rsidR="00712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D96"/>
    <w:rsid w:val="005C7D96"/>
    <w:rsid w:val="007124B4"/>
    <w:rsid w:val="0091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57992"/>
  <w15:chartTrackingRefBased/>
  <w15:docId w15:val="{CE532C37-C255-474D-A3F3-2CD9789D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39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91039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10390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2026-04-30T14:11:00Z</dcterms:created>
  <dcterms:modified xsi:type="dcterms:W3CDTF">2026-04-30T14:15:00Z</dcterms:modified>
</cp:coreProperties>
</file>