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2A" w:rsidRPr="001C7B90" w:rsidRDefault="0022732A" w:rsidP="0022732A">
      <w:pPr>
        <w:tabs>
          <w:tab w:val="left" w:pos="360"/>
        </w:tabs>
        <w:rPr>
          <w:b/>
        </w:rPr>
      </w:pPr>
    </w:p>
    <w:p w:rsidR="0022732A" w:rsidRDefault="0022732A" w:rsidP="0022732A">
      <w:pPr>
        <w:tabs>
          <w:tab w:val="left" w:pos="360"/>
        </w:tabs>
        <w:rPr>
          <w:b/>
          <w:lang w:val="uk-UA"/>
        </w:rPr>
      </w:pPr>
    </w:p>
    <w:p w:rsidR="009A0A63" w:rsidRDefault="00BD0A70" w:rsidP="00D03510">
      <w:pPr>
        <w:jc w:val="center"/>
        <w:rPr>
          <w:b/>
          <w:lang w:val="uk-UA"/>
        </w:rPr>
      </w:pPr>
      <w:r>
        <w:rPr>
          <w:lang w:val="uk-UA"/>
        </w:rPr>
        <w:t>Затверджений</w:t>
      </w:r>
      <w:r w:rsidR="0022732A" w:rsidRPr="00DB64A9">
        <w:rPr>
          <w:lang w:val="uk-UA"/>
        </w:rPr>
        <w:t xml:space="preserve"> порядок денний </w:t>
      </w:r>
      <w:r w:rsidR="0022732A">
        <w:rPr>
          <w:b/>
          <w:lang w:val="uk-UA"/>
        </w:rPr>
        <w:t>47</w:t>
      </w:r>
      <w:r w:rsidR="0022732A" w:rsidRPr="00DB64A9">
        <w:rPr>
          <w:b/>
          <w:lang w:val="uk-UA"/>
        </w:rPr>
        <w:t>-й</w:t>
      </w:r>
      <w:r w:rsidR="0022732A" w:rsidRPr="00DB64A9">
        <w:rPr>
          <w:lang w:val="uk-UA"/>
        </w:rPr>
        <w:t xml:space="preserve"> сесії сьомого скликання Тарутинської  селищної ради</w:t>
      </w:r>
      <w:r w:rsidR="00D03510">
        <w:rPr>
          <w:lang w:val="uk-UA"/>
        </w:rPr>
        <w:t xml:space="preserve"> </w:t>
      </w:r>
      <w:r w:rsidR="00F20F6A">
        <w:rPr>
          <w:b/>
          <w:lang w:val="uk-UA"/>
        </w:rPr>
        <w:t>17</w:t>
      </w:r>
      <w:r w:rsidR="0022732A">
        <w:rPr>
          <w:b/>
          <w:lang w:val="uk-UA"/>
        </w:rPr>
        <w:t>.09</w:t>
      </w:r>
      <w:r w:rsidR="0022732A" w:rsidRPr="00DB64A9">
        <w:rPr>
          <w:b/>
          <w:lang w:val="uk-UA"/>
        </w:rPr>
        <w:t>.2020 року</w:t>
      </w:r>
    </w:p>
    <w:p w:rsidR="00361479" w:rsidRPr="00361479" w:rsidRDefault="00361479" w:rsidP="00361479">
      <w:pPr>
        <w:jc w:val="both"/>
        <w:rPr>
          <w:lang w:val="uk-UA"/>
        </w:rPr>
      </w:pPr>
      <w:r w:rsidRPr="00361479">
        <w:rPr>
          <w:lang w:val="uk-UA"/>
        </w:rPr>
        <w:t xml:space="preserve">1). </w:t>
      </w:r>
      <w:r w:rsidR="00BD0A70">
        <w:rPr>
          <w:lang w:val="uk-UA"/>
        </w:rPr>
        <w:t>Про надання дозво</w:t>
      </w:r>
      <w:r w:rsidR="00BA4E77" w:rsidRPr="00BA4E77">
        <w:rPr>
          <w:lang w:val="uk-UA"/>
        </w:rPr>
        <w:t>лу Тарутинському селищному голові своїм розпорядженням вносити зміни в Тарутинський селищний бюджет 2020 року з питання фінансування місцевих виборів</w:t>
      </w:r>
      <w:r w:rsidR="00BD0A70">
        <w:rPr>
          <w:lang w:val="uk-UA"/>
        </w:rPr>
        <w:t xml:space="preserve"> (</w:t>
      </w:r>
      <w:r w:rsidR="00BD0A70" w:rsidRPr="00BD0A70">
        <w:rPr>
          <w:lang w:val="uk-UA"/>
        </w:rPr>
        <w:t>цільова субвенція з Державного бюджету України</w:t>
      </w:r>
      <w:r w:rsidRPr="00361479">
        <w:rPr>
          <w:lang w:val="uk-UA"/>
        </w:rPr>
        <w:t>)</w:t>
      </w:r>
    </w:p>
    <w:p w:rsidR="0022732A" w:rsidRPr="00DB64A9" w:rsidRDefault="00361479" w:rsidP="00EF68C7">
      <w:pPr>
        <w:jc w:val="right"/>
        <w:rPr>
          <w:lang w:val="uk-UA"/>
        </w:rPr>
      </w:pPr>
      <w:r>
        <w:rPr>
          <w:lang w:val="uk-UA"/>
        </w:rPr>
        <w:t>(Доповідач го</w:t>
      </w:r>
      <w:r w:rsidR="00EF68C7">
        <w:rPr>
          <w:lang w:val="uk-UA"/>
        </w:rPr>
        <w:t>ловний бухгалтер СР Жосан О.В.)</w:t>
      </w:r>
    </w:p>
    <w:p w:rsidR="009A0A63" w:rsidRDefault="00361479" w:rsidP="0022732A">
      <w:pPr>
        <w:jc w:val="both"/>
        <w:rPr>
          <w:lang w:val="uk-UA"/>
        </w:rPr>
      </w:pPr>
      <w:r>
        <w:rPr>
          <w:lang w:val="uk-UA"/>
        </w:rPr>
        <w:t>2</w:t>
      </w:r>
      <w:r w:rsidR="009A0A63">
        <w:rPr>
          <w:lang w:val="uk-UA"/>
        </w:rPr>
        <w:t>). Про внесення змін до Програми Тарутинської селищної ради на 2018-2020 роки «Утримання та розвиток інфраструктури автомобільних доріг селища Тарутине»</w:t>
      </w:r>
    </w:p>
    <w:p w:rsidR="00F20F6A" w:rsidRDefault="009A0A63" w:rsidP="0022732A">
      <w:pPr>
        <w:jc w:val="both"/>
        <w:rPr>
          <w:lang w:val="uk-UA"/>
        </w:rPr>
      </w:pPr>
      <w:r>
        <w:rPr>
          <w:lang w:val="uk-UA"/>
        </w:rPr>
        <w:t xml:space="preserve">                                                                          (Доповідач го</w:t>
      </w:r>
      <w:r w:rsidR="00EF68C7">
        <w:rPr>
          <w:lang w:val="uk-UA"/>
        </w:rPr>
        <w:t>ловний бухгалтер СР Жосан О.В.)</w:t>
      </w:r>
    </w:p>
    <w:p w:rsidR="0022732A" w:rsidRPr="006500F0" w:rsidRDefault="00361479" w:rsidP="0022732A">
      <w:pPr>
        <w:jc w:val="both"/>
        <w:rPr>
          <w:lang w:val="uk-UA"/>
        </w:rPr>
      </w:pPr>
      <w:r>
        <w:rPr>
          <w:lang w:val="uk-UA"/>
        </w:rPr>
        <w:t>3</w:t>
      </w:r>
      <w:r w:rsidR="0022732A" w:rsidRPr="00DB64A9">
        <w:rPr>
          <w:lang w:val="uk-UA"/>
        </w:rPr>
        <w:t>).</w:t>
      </w:r>
      <w:r w:rsidR="0022732A" w:rsidRPr="006500F0">
        <w:t xml:space="preserve"> </w:t>
      </w:r>
      <w:r w:rsidR="0022732A" w:rsidRPr="006500F0">
        <w:rPr>
          <w:lang w:val="uk-UA"/>
        </w:rPr>
        <w:t xml:space="preserve">Про звіт керівника комунального підприємства  Тарутинської селищної ради </w:t>
      </w:r>
    </w:p>
    <w:p w:rsidR="0022732A" w:rsidRPr="006500F0" w:rsidRDefault="0022732A" w:rsidP="0022732A">
      <w:pPr>
        <w:jc w:val="both"/>
        <w:rPr>
          <w:lang w:val="uk-UA"/>
        </w:rPr>
      </w:pPr>
      <w:r w:rsidRPr="006500F0">
        <w:rPr>
          <w:lang w:val="uk-UA"/>
        </w:rPr>
        <w:t>«ВИРОБНИЧЕ УПРАВЛІННЯ ЖИТЛОВО-КОМУНАЛЬНОГО ГОСПОДАРСТВА» про резул</w:t>
      </w:r>
      <w:r>
        <w:rPr>
          <w:lang w:val="uk-UA"/>
        </w:rPr>
        <w:t>ьтати проведеної роботи  за 2019- 2020</w:t>
      </w:r>
      <w:r w:rsidRPr="006500F0">
        <w:rPr>
          <w:lang w:val="uk-UA"/>
        </w:rPr>
        <w:t xml:space="preserve"> роки</w:t>
      </w:r>
    </w:p>
    <w:p w:rsidR="0022732A" w:rsidRPr="00D03510" w:rsidRDefault="0022732A" w:rsidP="00D03510">
      <w:pPr>
        <w:jc w:val="right"/>
        <w:rPr>
          <w:bCs/>
          <w:lang w:val="uk-UA"/>
        </w:rPr>
      </w:pPr>
      <w:r w:rsidRPr="00DB64A9">
        <w:rPr>
          <w:lang w:val="uk-UA"/>
        </w:rPr>
        <w:t xml:space="preserve">             </w:t>
      </w:r>
      <w:r w:rsidRPr="00DB64A9">
        <w:rPr>
          <w:bCs/>
          <w:lang w:val="uk-UA"/>
        </w:rPr>
        <w:t xml:space="preserve">(Доповідач </w:t>
      </w:r>
      <w:r w:rsidRPr="006500F0">
        <w:rPr>
          <w:lang w:val="uk-UA"/>
        </w:rPr>
        <w:t>кер</w:t>
      </w:r>
      <w:r>
        <w:rPr>
          <w:lang w:val="uk-UA"/>
        </w:rPr>
        <w:t>івник КП</w:t>
      </w:r>
      <w:r w:rsidRPr="006500F0">
        <w:rPr>
          <w:lang w:val="uk-UA"/>
        </w:rPr>
        <w:t xml:space="preserve">  Тарутинської селищної ради </w:t>
      </w:r>
      <w:r>
        <w:rPr>
          <w:lang w:val="uk-UA"/>
        </w:rPr>
        <w:t>Арабаджи М.І.</w:t>
      </w:r>
      <w:r w:rsidRPr="00DB64A9">
        <w:rPr>
          <w:bCs/>
          <w:lang w:val="uk-UA"/>
        </w:rPr>
        <w:t>)</w:t>
      </w:r>
    </w:p>
    <w:p w:rsidR="0022732A" w:rsidRPr="006500F0" w:rsidRDefault="00361479" w:rsidP="0022732A">
      <w:pPr>
        <w:jc w:val="both"/>
        <w:rPr>
          <w:bCs/>
          <w:lang w:val="uk-UA"/>
        </w:rPr>
      </w:pPr>
      <w:r>
        <w:rPr>
          <w:bCs/>
          <w:lang w:val="uk-UA"/>
        </w:rPr>
        <w:t>4</w:t>
      </w:r>
      <w:r w:rsidR="0022732A" w:rsidRPr="00DB64A9">
        <w:rPr>
          <w:bCs/>
          <w:lang w:val="uk-UA"/>
        </w:rPr>
        <w:t>).</w:t>
      </w:r>
      <w:r w:rsidR="0022732A" w:rsidRPr="006500F0">
        <w:t xml:space="preserve"> </w:t>
      </w:r>
      <w:r w:rsidR="0022732A" w:rsidRPr="006500F0">
        <w:rPr>
          <w:bCs/>
          <w:lang w:val="uk-UA"/>
        </w:rPr>
        <w:t>Про продо</w:t>
      </w:r>
      <w:r w:rsidR="0022732A">
        <w:rPr>
          <w:bCs/>
          <w:lang w:val="uk-UA"/>
        </w:rPr>
        <w:t xml:space="preserve">вження контракту з начальником </w:t>
      </w:r>
      <w:r w:rsidR="0022732A" w:rsidRPr="006500F0">
        <w:rPr>
          <w:bCs/>
          <w:lang w:val="uk-UA"/>
        </w:rPr>
        <w:t xml:space="preserve">комунального підприємства «ВИРОБНИЧЕ УПРАВЛІННЯ ЖИТЛОВО-КОМУНАЛЬНОГО ГОСПОДАРСТВА»  </w:t>
      </w:r>
    </w:p>
    <w:p w:rsidR="0022732A" w:rsidRPr="00D03510" w:rsidRDefault="0022732A" w:rsidP="00D03510">
      <w:pPr>
        <w:jc w:val="right"/>
        <w:rPr>
          <w:lang w:val="uk-UA"/>
        </w:rPr>
      </w:pPr>
      <w:r w:rsidRPr="006500F0">
        <w:rPr>
          <w:bCs/>
          <w:lang w:val="uk-UA"/>
        </w:rPr>
        <w:t xml:space="preserve"> </w:t>
      </w:r>
      <w:r>
        <w:rPr>
          <w:bCs/>
          <w:lang w:val="uk-UA"/>
        </w:rPr>
        <w:t xml:space="preserve">        </w:t>
      </w:r>
      <w:r w:rsidRPr="00DB64A9">
        <w:rPr>
          <w:lang w:val="uk-UA"/>
        </w:rPr>
        <w:t xml:space="preserve"> (Доповідач заступник селищного голови з питань</w:t>
      </w:r>
      <w:r>
        <w:rPr>
          <w:lang w:val="uk-UA"/>
        </w:rPr>
        <w:t xml:space="preserve"> діяльності ВК</w:t>
      </w:r>
      <w:r w:rsidRPr="00DB64A9">
        <w:rPr>
          <w:lang w:val="uk-UA"/>
        </w:rPr>
        <w:t xml:space="preserve"> СР Шавьолкін Ю.І.)</w:t>
      </w:r>
      <w:r w:rsidRPr="00DB64A9">
        <w:rPr>
          <w:bCs/>
          <w:lang w:val="uk-UA"/>
        </w:rPr>
        <w:t xml:space="preserve">                             </w:t>
      </w:r>
    </w:p>
    <w:p w:rsidR="0022732A" w:rsidRDefault="00361479" w:rsidP="0022732A">
      <w:pPr>
        <w:jc w:val="both"/>
        <w:rPr>
          <w:lang w:val="uk-UA"/>
        </w:rPr>
      </w:pPr>
      <w:r>
        <w:rPr>
          <w:lang w:val="uk-UA"/>
        </w:rPr>
        <w:t>5</w:t>
      </w:r>
      <w:r w:rsidR="0022732A" w:rsidRPr="00DB64A9">
        <w:rPr>
          <w:lang w:val="uk-UA"/>
        </w:rPr>
        <w:t>).</w:t>
      </w:r>
      <w:r w:rsidR="0022732A" w:rsidRPr="00F53EAB">
        <w:t xml:space="preserve"> </w:t>
      </w:r>
      <w:r w:rsidR="0022732A" w:rsidRPr="00F53EAB">
        <w:rPr>
          <w:lang w:val="uk-UA"/>
        </w:rPr>
        <w:t>Про затвердження П</w:t>
      </w:r>
      <w:r w:rsidR="009A2246">
        <w:rPr>
          <w:lang w:val="uk-UA"/>
        </w:rPr>
        <w:t>равил благоустрою території смт</w:t>
      </w:r>
      <w:r w:rsidR="0022732A" w:rsidRPr="00F53EAB">
        <w:rPr>
          <w:lang w:val="uk-UA"/>
        </w:rPr>
        <w:t xml:space="preserve"> Тарутине</w:t>
      </w:r>
    </w:p>
    <w:p w:rsidR="0022732A" w:rsidRPr="00DB64A9" w:rsidRDefault="0022732A" w:rsidP="00D03510">
      <w:pPr>
        <w:jc w:val="right"/>
        <w:rPr>
          <w:bCs/>
          <w:lang w:val="uk-UA"/>
        </w:rPr>
      </w:pPr>
      <w:r w:rsidRPr="00DB64A9">
        <w:rPr>
          <w:bCs/>
          <w:lang w:val="uk-UA"/>
        </w:rPr>
        <w:t>(Доповідач секретар селищної ради Куракова А.Б.)</w:t>
      </w:r>
      <w:r w:rsidRPr="00DB64A9">
        <w:rPr>
          <w:lang w:val="uk-UA"/>
        </w:rPr>
        <w:t xml:space="preserve"> </w:t>
      </w:r>
      <w:r w:rsidRPr="00DB64A9">
        <w:rPr>
          <w:bCs/>
          <w:lang w:val="uk-UA"/>
        </w:rPr>
        <w:t xml:space="preserve">                            </w:t>
      </w:r>
    </w:p>
    <w:p w:rsidR="0022732A" w:rsidRPr="00CC5733" w:rsidRDefault="00361479" w:rsidP="0022732A">
      <w:pPr>
        <w:jc w:val="both"/>
        <w:rPr>
          <w:bCs/>
          <w:lang w:val="uk-UA"/>
        </w:rPr>
      </w:pPr>
      <w:r>
        <w:rPr>
          <w:lang w:val="uk-UA"/>
        </w:rPr>
        <w:t>6</w:t>
      </w:r>
      <w:r w:rsidR="0022732A" w:rsidRPr="00DB64A9">
        <w:rPr>
          <w:lang w:val="uk-UA"/>
        </w:rPr>
        <w:t>).</w:t>
      </w:r>
      <w:r w:rsidR="008E22D2">
        <w:rPr>
          <w:lang w:val="uk-UA"/>
        </w:rPr>
        <w:t xml:space="preserve"> </w:t>
      </w:r>
      <w:r w:rsidR="008E22D2" w:rsidRPr="008E22D2">
        <w:rPr>
          <w:lang w:val="uk-UA"/>
        </w:rPr>
        <w:t xml:space="preserve">Про надання згоди на безоплатне прийняття обєктів рухомого та нерухомого майна зі спільної власності територіальних громад сіл і селищ Тарутинського району до комунальної власності територіальної громади селища Тарутине Тарутинського району Одеської області </w:t>
      </w:r>
    </w:p>
    <w:p w:rsidR="0022732A" w:rsidRPr="00DB64A9" w:rsidRDefault="0022732A" w:rsidP="00D03510">
      <w:pPr>
        <w:jc w:val="right"/>
        <w:rPr>
          <w:lang w:val="uk-UA"/>
        </w:rPr>
      </w:pPr>
      <w:r w:rsidRPr="00DB64A9">
        <w:rPr>
          <w:lang w:val="uk-UA"/>
        </w:rPr>
        <w:t xml:space="preserve"> (Доповідач заступник селищного голови з питань</w:t>
      </w:r>
      <w:r>
        <w:rPr>
          <w:lang w:val="uk-UA"/>
        </w:rPr>
        <w:t xml:space="preserve"> діяльності ВК</w:t>
      </w:r>
      <w:r w:rsidRPr="00DB64A9">
        <w:rPr>
          <w:lang w:val="uk-UA"/>
        </w:rPr>
        <w:t xml:space="preserve"> СР Шавьолкін Ю.І.)</w:t>
      </w:r>
    </w:p>
    <w:p w:rsidR="0022732A" w:rsidRPr="00DB64A9" w:rsidRDefault="00361479" w:rsidP="0022732A">
      <w:pPr>
        <w:rPr>
          <w:lang w:val="uk-UA"/>
        </w:rPr>
      </w:pPr>
      <w:r>
        <w:rPr>
          <w:lang w:val="uk-UA"/>
        </w:rPr>
        <w:t>7</w:t>
      </w:r>
      <w:r w:rsidR="0022732A" w:rsidRPr="00DB64A9">
        <w:rPr>
          <w:lang w:val="uk-UA"/>
        </w:rPr>
        <w:t>).</w:t>
      </w:r>
      <w:r w:rsidR="0022732A" w:rsidRPr="00DB59CF">
        <w:rPr>
          <w:lang w:val="uk-UA"/>
        </w:rPr>
        <w:t xml:space="preserve"> </w:t>
      </w:r>
      <w:r w:rsidR="0022732A" w:rsidRPr="00DB64A9">
        <w:rPr>
          <w:lang w:val="uk-UA"/>
        </w:rPr>
        <w:t>Земельні питання.</w:t>
      </w:r>
    </w:p>
    <w:p w:rsidR="00BD0A70" w:rsidRDefault="0022732A" w:rsidP="00EF68C7">
      <w:pPr>
        <w:jc w:val="right"/>
        <w:rPr>
          <w:lang w:val="uk-UA"/>
        </w:rPr>
      </w:pPr>
      <w:r w:rsidRPr="00DB64A9">
        <w:rPr>
          <w:lang w:val="uk-UA"/>
        </w:rPr>
        <w:t xml:space="preserve"> (Доповідач землевпор</w:t>
      </w:r>
      <w:r w:rsidR="00EF68C7">
        <w:rPr>
          <w:lang w:val="uk-UA"/>
        </w:rPr>
        <w:t>ядник селищної ради Пенков В.В.)</w:t>
      </w:r>
    </w:p>
    <w:p w:rsidR="00552B2A" w:rsidRDefault="00361479" w:rsidP="00552B2A">
      <w:pPr>
        <w:jc w:val="both"/>
        <w:rPr>
          <w:lang w:val="uk-UA"/>
        </w:rPr>
      </w:pPr>
      <w:r>
        <w:rPr>
          <w:lang w:val="uk-UA"/>
        </w:rPr>
        <w:t>8</w:t>
      </w:r>
      <w:r w:rsidR="00552B2A">
        <w:rPr>
          <w:lang w:val="uk-UA"/>
        </w:rPr>
        <w:t xml:space="preserve">). </w:t>
      </w:r>
      <w:r w:rsidR="00552B2A" w:rsidRPr="00552B2A">
        <w:rPr>
          <w:lang w:val="uk-UA"/>
        </w:rPr>
        <w:t>Про Звернення депутатів Тарутинської селищної ради сьомого скликання до Президента України, Кабінету Міністрів України, Міністерства розвитку громад та територій України  щодо функціонування територіальних підрозділів</w:t>
      </w:r>
      <w:r w:rsidR="00552B2A">
        <w:rPr>
          <w:lang w:val="uk-UA"/>
        </w:rPr>
        <w:t xml:space="preserve"> </w:t>
      </w:r>
      <w:r w:rsidR="00552B2A" w:rsidRPr="00552B2A">
        <w:rPr>
          <w:lang w:val="uk-UA"/>
        </w:rPr>
        <w:t>центральних органів виконавчої влади та інших державних органів</w:t>
      </w:r>
    </w:p>
    <w:p w:rsidR="005D6022" w:rsidRDefault="00552B2A" w:rsidP="00EF68C7">
      <w:pPr>
        <w:jc w:val="right"/>
        <w:rPr>
          <w:lang w:val="uk-UA"/>
        </w:rPr>
      </w:pPr>
      <w:r>
        <w:rPr>
          <w:lang w:val="uk-UA"/>
        </w:rPr>
        <w:t xml:space="preserve">       </w:t>
      </w:r>
      <w:r w:rsidRPr="00DB64A9">
        <w:rPr>
          <w:lang w:val="uk-UA"/>
        </w:rPr>
        <w:t xml:space="preserve"> (Доповідач заступник селищного голови з питань</w:t>
      </w:r>
      <w:r>
        <w:rPr>
          <w:lang w:val="uk-UA"/>
        </w:rPr>
        <w:t xml:space="preserve"> діяльності ВК</w:t>
      </w:r>
      <w:r w:rsidRPr="00DB64A9">
        <w:rPr>
          <w:lang w:val="uk-UA"/>
        </w:rPr>
        <w:t xml:space="preserve"> СР Шавьолкін Ю.І.)</w:t>
      </w:r>
    </w:p>
    <w:p w:rsidR="005D6022" w:rsidRDefault="00361479" w:rsidP="0079750B">
      <w:pPr>
        <w:jc w:val="both"/>
        <w:rPr>
          <w:lang w:val="uk-UA"/>
        </w:rPr>
      </w:pPr>
      <w:r>
        <w:rPr>
          <w:lang w:val="uk-UA"/>
        </w:rPr>
        <w:t>9</w:t>
      </w:r>
      <w:r w:rsidR="005D6022">
        <w:rPr>
          <w:lang w:val="uk-UA"/>
        </w:rPr>
        <w:t>).</w:t>
      </w:r>
      <w:r w:rsidR="0079750B">
        <w:rPr>
          <w:lang w:val="uk-UA"/>
        </w:rPr>
        <w:t xml:space="preserve">  </w:t>
      </w:r>
      <w:r w:rsidR="0079750B" w:rsidRPr="0079750B">
        <w:rPr>
          <w:lang w:val="uk-UA"/>
        </w:rPr>
        <w:t>Про затвердження зведеного кошторисного розрахунку вартості будівництва №33  «Поточний  ремонт тротуарної доріжки  в міізоопарці смт Тарутине Тарутинського району»</w:t>
      </w:r>
    </w:p>
    <w:p w:rsidR="0079750B" w:rsidRDefault="0079750B" w:rsidP="0079750B">
      <w:pPr>
        <w:jc w:val="center"/>
        <w:rPr>
          <w:lang w:val="uk-UA"/>
        </w:rPr>
      </w:pPr>
      <w:r>
        <w:rPr>
          <w:lang w:val="uk-UA"/>
        </w:rPr>
        <w:t xml:space="preserve">        </w:t>
      </w:r>
      <w:r w:rsidRPr="00DB64A9">
        <w:rPr>
          <w:lang w:val="uk-UA"/>
        </w:rPr>
        <w:t xml:space="preserve"> (Доповідач заступник селищного голови з питань</w:t>
      </w:r>
      <w:r>
        <w:rPr>
          <w:lang w:val="uk-UA"/>
        </w:rPr>
        <w:t xml:space="preserve"> діяльності ВК</w:t>
      </w:r>
      <w:r w:rsidRPr="00DB64A9">
        <w:rPr>
          <w:lang w:val="uk-UA"/>
        </w:rPr>
        <w:t xml:space="preserve"> СР Шавьолкін Ю.І.)</w:t>
      </w:r>
    </w:p>
    <w:p w:rsidR="0079750B" w:rsidRPr="0079750B" w:rsidRDefault="0079750B" w:rsidP="0079750B">
      <w:pPr>
        <w:jc w:val="both"/>
        <w:rPr>
          <w:lang w:val="uk-UA"/>
        </w:rPr>
      </w:pPr>
    </w:p>
    <w:p w:rsidR="0079750B" w:rsidRPr="0079750B" w:rsidRDefault="00361479" w:rsidP="0079750B">
      <w:pPr>
        <w:jc w:val="both"/>
        <w:rPr>
          <w:lang w:val="uk-UA"/>
        </w:rPr>
      </w:pPr>
      <w:r>
        <w:rPr>
          <w:lang w:val="uk-UA"/>
        </w:rPr>
        <w:t>10</w:t>
      </w:r>
      <w:r w:rsidR="0079750B">
        <w:rPr>
          <w:lang w:val="uk-UA"/>
        </w:rPr>
        <w:t xml:space="preserve">). </w:t>
      </w:r>
      <w:r w:rsidR="0079750B" w:rsidRPr="0079750B">
        <w:rPr>
          <w:lang w:val="uk-UA"/>
        </w:rPr>
        <w:t>Про затвердження зведеного кошторисного розрахунку вартості будівництва №346  «Капітальний  ремонт ливневки в провулку Світлий  смт Тарутине Тарутинського району»</w:t>
      </w:r>
    </w:p>
    <w:p w:rsidR="0079750B" w:rsidRDefault="0079750B" w:rsidP="0079750B">
      <w:pPr>
        <w:jc w:val="right"/>
        <w:rPr>
          <w:lang w:val="uk-UA"/>
        </w:rPr>
      </w:pPr>
      <w:r>
        <w:rPr>
          <w:lang w:val="uk-UA"/>
        </w:rPr>
        <w:t xml:space="preserve">     </w:t>
      </w:r>
      <w:r w:rsidRPr="00DB64A9">
        <w:rPr>
          <w:lang w:val="uk-UA"/>
        </w:rPr>
        <w:t>(Доповідач заступник селищного голови з питань</w:t>
      </w:r>
      <w:r>
        <w:rPr>
          <w:lang w:val="uk-UA"/>
        </w:rPr>
        <w:t xml:space="preserve"> діяльності ВК</w:t>
      </w:r>
      <w:r w:rsidRPr="00DB64A9">
        <w:rPr>
          <w:lang w:val="uk-UA"/>
        </w:rPr>
        <w:t xml:space="preserve"> СР Шавьолкін Ю.І.)</w:t>
      </w:r>
    </w:p>
    <w:p w:rsidR="0079750B" w:rsidRDefault="0079750B" w:rsidP="0079750B">
      <w:pPr>
        <w:jc w:val="both"/>
        <w:rPr>
          <w:lang w:val="uk-UA"/>
        </w:rPr>
      </w:pPr>
    </w:p>
    <w:p w:rsidR="00552B2A" w:rsidRPr="009A2246" w:rsidRDefault="00361479" w:rsidP="009A2246">
      <w:pPr>
        <w:spacing w:after="200" w:line="276" w:lineRule="auto"/>
        <w:jc w:val="both"/>
        <w:rPr>
          <w:lang w:val="uk-UA"/>
        </w:rPr>
      </w:pPr>
      <w:r>
        <w:rPr>
          <w:lang w:val="uk-UA"/>
        </w:rPr>
        <w:t>11</w:t>
      </w:r>
      <w:r w:rsidR="00CC3BF4">
        <w:rPr>
          <w:lang w:val="uk-UA"/>
        </w:rPr>
        <w:t>).</w:t>
      </w:r>
      <w:r w:rsidR="009A2246">
        <w:rPr>
          <w:lang w:val="uk-UA"/>
        </w:rPr>
        <w:t xml:space="preserve"> </w:t>
      </w:r>
      <w:r w:rsidR="009A2246" w:rsidRPr="009A2246">
        <w:rPr>
          <w:lang w:val="uk-UA"/>
        </w:rPr>
        <w:t>Про затвердження форм заяв про реєстрацію  місця проживання</w:t>
      </w:r>
    </w:p>
    <w:p w:rsidR="00EF68C7" w:rsidRDefault="00CC3BF4" w:rsidP="00CC3BF4">
      <w:pPr>
        <w:jc w:val="right"/>
        <w:rPr>
          <w:bCs/>
          <w:lang w:val="uk-UA"/>
        </w:rPr>
      </w:pPr>
      <w:r w:rsidRPr="00DB64A9">
        <w:rPr>
          <w:bCs/>
          <w:lang w:val="uk-UA"/>
        </w:rPr>
        <w:t>(Доповідач секретар селищної ради Куракова А.Б.)</w:t>
      </w:r>
    </w:p>
    <w:p w:rsidR="00EF68C7" w:rsidRPr="00EF68C7" w:rsidRDefault="00EF68C7" w:rsidP="00EF68C7">
      <w:pPr>
        <w:jc w:val="both"/>
        <w:rPr>
          <w:bCs/>
        </w:rPr>
      </w:pPr>
      <w:r>
        <w:rPr>
          <w:bCs/>
          <w:lang w:val="uk-UA"/>
        </w:rPr>
        <w:t xml:space="preserve">12). </w:t>
      </w:r>
      <w:r w:rsidRPr="00EF68C7">
        <w:rPr>
          <w:bCs/>
        </w:rPr>
        <w:t>Про</w:t>
      </w:r>
      <w:r w:rsidRPr="00EF68C7">
        <w:rPr>
          <w:bCs/>
          <w:lang w:val="uk-UA"/>
        </w:rPr>
        <w:t xml:space="preserve"> </w:t>
      </w:r>
      <w:r w:rsidRPr="00EF68C7">
        <w:rPr>
          <w:bCs/>
        </w:rPr>
        <w:t>персональні стипендії Тарутинської селищної ради в галузі освіти для обдарованих дітей смт Тарутине у</w:t>
      </w:r>
      <w:r w:rsidRPr="00EF68C7">
        <w:rPr>
          <w:bCs/>
          <w:lang w:val="uk-UA"/>
        </w:rPr>
        <w:t xml:space="preserve"> І півріччі 2020-2021 навчального</w:t>
      </w:r>
      <w:r w:rsidRPr="00EF68C7">
        <w:rPr>
          <w:bCs/>
        </w:rPr>
        <w:t xml:space="preserve">  року </w:t>
      </w:r>
    </w:p>
    <w:p w:rsidR="00CC3BF4" w:rsidRPr="00DB64A9" w:rsidRDefault="00CC3BF4" w:rsidP="00EF68C7">
      <w:pPr>
        <w:jc w:val="both"/>
        <w:rPr>
          <w:bCs/>
          <w:lang w:val="uk-UA"/>
        </w:rPr>
      </w:pPr>
      <w:r w:rsidRPr="00DB64A9">
        <w:rPr>
          <w:lang w:val="uk-UA"/>
        </w:rPr>
        <w:t xml:space="preserve"> </w:t>
      </w:r>
    </w:p>
    <w:p w:rsidR="00CC3BF4" w:rsidRPr="00DB64A9" w:rsidRDefault="00CC3BF4" w:rsidP="00CC3BF4">
      <w:pPr>
        <w:jc w:val="both"/>
        <w:rPr>
          <w:bCs/>
          <w:lang w:val="uk-UA"/>
        </w:rPr>
      </w:pPr>
      <w:r w:rsidRPr="00DB64A9">
        <w:rPr>
          <w:bCs/>
          <w:lang w:val="uk-UA"/>
        </w:rPr>
        <w:t xml:space="preserve">                            </w:t>
      </w:r>
    </w:p>
    <w:p w:rsidR="0022732A" w:rsidRPr="00DB64A9" w:rsidRDefault="0022732A" w:rsidP="00361479">
      <w:pPr>
        <w:rPr>
          <w:lang w:val="uk-UA"/>
        </w:rPr>
      </w:pPr>
    </w:p>
    <w:p w:rsidR="00666FB1" w:rsidRDefault="0022732A">
      <w:pPr>
        <w:rPr>
          <w:lang w:val="uk-UA"/>
        </w:rPr>
      </w:pPr>
      <w:r>
        <w:rPr>
          <w:lang w:val="uk-UA"/>
        </w:rPr>
        <w:t>Секретар селищної ради</w:t>
      </w:r>
      <w:r w:rsidRPr="00DB64A9">
        <w:rPr>
          <w:lang w:val="uk-UA"/>
        </w:rPr>
        <w:t xml:space="preserve">                                                     </w:t>
      </w:r>
      <w:r>
        <w:rPr>
          <w:lang w:val="uk-UA"/>
        </w:rPr>
        <w:t>Анетта</w:t>
      </w:r>
      <w:r w:rsidRPr="00DB64A9">
        <w:rPr>
          <w:lang w:val="uk-UA"/>
        </w:rPr>
        <w:t xml:space="preserve"> КУРАКОВА</w:t>
      </w:r>
    </w:p>
    <w:p w:rsidR="00EF68C7" w:rsidRDefault="00EF68C7">
      <w:pPr>
        <w:rPr>
          <w:lang w:val="uk-UA"/>
        </w:rPr>
      </w:pPr>
    </w:p>
    <w:p w:rsidR="00865FF0" w:rsidRPr="00ED4BEA" w:rsidRDefault="00865FF0" w:rsidP="00865FF0">
      <w:pPr>
        <w:spacing w:after="200" w:line="276" w:lineRule="auto"/>
        <w:jc w:val="center"/>
      </w:pPr>
      <w:r w:rsidRPr="00ED4BEA">
        <w:rPr>
          <w:noProof/>
          <w:sz w:val="28"/>
        </w:rPr>
        <w:lastRenderedPageBreak/>
        <w:drawing>
          <wp:inline distT="0" distB="0" distL="0" distR="0" wp14:anchorId="126C1916" wp14:editId="580B1CC9">
            <wp:extent cx="552450" cy="647700"/>
            <wp:effectExtent l="0" t="0" r="0" b="0"/>
            <wp:docPr id="10" name="Рисунок 10" descr="UK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KRGERB"/>
                    <pic:cNvPicPr>
                      <a:picLocks noChangeAspect="1" noChangeArrowheads="1"/>
                    </pic:cNvPicPr>
                  </pic:nvPicPr>
                  <pic:blipFill>
                    <a:blip r:embed="rId8">
                      <a:extLst>
                        <a:ext uri="{28A0092B-C50C-407E-A947-70E740481C1C}">
                          <a14:useLocalDpi xmlns:a14="http://schemas.microsoft.com/office/drawing/2010/main" val="0"/>
                        </a:ext>
                      </a:extLst>
                    </a:blip>
                    <a:srcRect l="17281" t="9413" r="17053" b="13715"/>
                    <a:stretch>
                      <a:fillRect/>
                    </a:stretch>
                  </pic:blipFill>
                  <pic:spPr bwMode="auto">
                    <a:xfrm>
                      <a:off x="0" y="0"/>
                      <a:ext cx="552450" cy="647700"/>
                    </a:xfrm>
                    <a:prstGeom prst="rect">
                      <a:avLst/>
                    </a:prstGeom>
                    <a:noFill/>
                    <a:ln>
                      <a:noFill/>
                    </a:ln>
                  </pic:spPr>
                </pic:pic>
              </a:graphicData>
            </a:graphic>
          </wp:inline>
        </w:drawing>
      </w:r>
    </w:p>
    <w:p w:rsidR="00865FF0" w:rsidRDefault="00865FF0" w:rsidP="00865FF0">
      <w:pPr>
        <w:tabs>
          <w:tab w:val="left" w:pos="1134"/>
        </w:tabs>
        <w:jc w:val="center"/>
        <w:rPr>
          <w:sz w:val="28"/>
          <w:lang w:val="uk-UA"/>
        </w:rPr>
      </w:pPr>
      <w:r>
        <w:rPr>
          <w:sz w:val="28"/>
          <w:lang w:val="uk-UA"/>
        </w:rPr>
        <w:t>Україна</w:t>
      </w:r>
    </w:p>
    <w:p w:rsidR="00865FF0" w:rsidRPr="00BC0DD0" w:rsidRDefault="00865FF0" w:rsidP="00865FF0">
      <w:pPr>
        <w:spacing w:after="200" w:line="276" w:lineRule="auto"/>
        <w:ind w:right="-1"/>
        <w:jc w:val="center"/>
        <w:outlineLvl w:val="0"/>
        <w:rPr>
          <w:b/>
          <w:sz w:val="20"/>
          <w:szCs w:val="20"/>
        </w:rPr>
      </w:pPr>
      <w:r w:rsidRPr="00ED4BEA">
        <w:rPr>
          <w:b/>
          <w:sz w:val="20"/>
          <w:szCs w:val="20"/>
        </w:rPr>
        <w:t>ТАРУТИНСЬКА    СЕЛИЩНА   РАДА</w:t>
      </w:r>
    </w:p>
    <w:p w:rsidR="00865FF0" w:rsidRPr="00ED4BEA" w:rsidRDefault="00865FF0" w:rsidP="00865FF0">
      <w:pPr>
        <w:spacing w:after="200" w:line="276" w:lineRule="auto"/>
        <w:jc w:val="center"/>
        <w:rPr>
          <w:b/>
          <w:sz w:val="20"/>
          <w:szCs w:val="20"/>
        </w:rPr>
      </w:pPr>
      <w:r w:rsidRPr="00ED4BEA">
        <w:rPr>
          <w:b/>
          <w:sz w:val="20"/>
          <w:szCs w:val="20"/>
        </w:rPr>
        <w:t xml:space="preserve">ТАРУТИНСЬКОГО </w:t>
      </w:r>
      <w:r w:rsidRPr="00ED4BEA">
        <w:rPr>
          <w:b/>
          <w:sz w:val="20"/>
          <w:szCs w:val="20"/>
          <w:lang w:val="uk-UA"/>
        </w:rPr>
        <w:t xml:space="preserve"> </w:t>
      </w:r>
      <w:r w:rsidRPr="00ED4BEA">
        <w:rPr>
          <w:b/>
          <w:sz w:val="20"/>
          <w:szCs w:val="20"/>
        </w:rPr>
        <w:t xml:space="preserve"> РАЙОНУ     ОДЕСЬКОЇ </w:t>
      </w:r>
      <w:r w:rsidRPr="00ED4BEA">
        <w:rPr>
          <w:b/>
          <w:sz w:val="20"/>
          <w:szCs w:val="20"/>
          <w:lang w:val="uk-UA"/>
        </w:rPr>
        <w:t xml:space="preserve"> </w:t>
      </w:r>
      <w:r w:rsidRPr="00ED4BEA">
        <w:rPr>
          <w:b/>
          <w:sz w:val="20"/>
          <w:szCs w:val="20"/>
        </w:rPr>
        <w:t xml:space="preserve"> ОБЛАСТІ</w:t>
      </w:r>
    </w:p>
    <w:p w:rsidR="00865FF0" w:rsidRPr="00ED4BEA" w:rsidRDefault="00865FF0" w:rsidP="00865FF0">
      <w:pPr>
        <w:jc w:val="center"/>
        <w:rPr>
          <w:spacing w:val="80"/>
          <w:lang w:val="uk-UA"/>
        </w:rPr>
      </w:pPr>
      <w:r w:rsidRPr="00ED4BEA">
        <w:rPr>
          <w:spacing w:val="80"/>
          <w:lang w:val="uk-UA"/>
        </w:rPr>
        <w:t>РІШЕННЯ</w:t>
      </w:r>
    </w:p>
    <w:p w:rsidR="00865FF0" w:rsidRDefault="00865FF0" w:rsidP="00865FF0">
      <w:pPr>
        <w:jc w:val="both"/>
        <w:rPr>
          <w:sz w:val="28"/>
          <w:szCs w:val="28"/>
          <w:lang w:val="uk-UA"/>
        </w:rPr>
      </w:pPr>
    </w:p>
    <w:p w:rsidR="00865FF0" w:rsidRDefault="00753CF3" w:rsidP="001B4ED6">
      <w:pPr>
        <w:ind w:right="1417"/>
        <w:jc w:val="both"/>
        <w:rPr>
          <w:sz w:val="28"/>
          <w:szCs w:val="28"/>
          <w:lang w:val="uk-UA"/>
        </w:rPr>
      </w:pPr>
      <w:r>
        <w:rPr>
          <w:sz w:val="28"/>
          <w:szCs w:val="28"/>
          <w:lang w:val="uk-UA"/>
        </w:rPr>
        <w:t>Про надання дозво</w:t>
      </w:r>
      <w:r w:rsidR="00865FF0">
        <w:rPr>
          <w:sz w:val="28"/>
          <w:szCs w:val="28"/>
          <w:lang w:val="uk-UA"/>
        </w:rPr>
        <w:t xml:space="preserve">лу Тарутинському селищному голові своїм розпорядженням вносити зміни в Тарутинський селищний бюджет 2020 року з питання </w:t>
      </w:r>
      <w:r w:rsidR="00697AE5">
        <w:rPr>
          <w:sz w:val="28"/>
          <w:szCs w:val="28"/>
          <w:lang w:val="uk-UA"/>
        </w:rPr>
        <w:t>ф</w:t>
      </w:r>
      <w:r w:rsidR="00697AE5" w:rsidRPr="00697AE5">
        <w:rPr>
          <w:sz w:val="28"/>
          <w:szCs w:val="28"/>
          <w:lang w:val="uk-UA"/>
        </w:rPr>
        <w:t xml:space="preserve">інансування </w:t>
      </w:r>
      <w:r w:rsidR="001B4ED6">
        <w:rPr>
          <w:sz w:val="28"/>
          <w:szCs w:val="28"/>
          <w:lang w:val="uk-UA"/>
        </w:rPr>
        <w:t xml:space="preserve">проведення </w:t>
      </w:r>
      <w:r w:rsidR="00697AE5" w:rsidRPr="00697AE5">
        <w:rPr>
          <w:sz w:val="28"/>
          <w:szCs w:val="28"/>
          <w:lang w:val="uk-UA"/>
        </w:rPr>
        <w:t>місцевих виборів</w:t>
      </w:r>
    </w:p>
    <w:p w:rsidR="00697AE5" w:rsidRDefault="00697AE5" w:rsidP="00865FF0">
      <w:pPr>
        <w:jc w:val="both"/>
        <w:rPr>
          <w:sz w:val="28"/>
          <w:szCs w:val="28"/>
          <w:lang w:val="uk-UA"/>
        </w:rPr>
      </w:pPr>
    </w:p>
    <w:p w:rsidR="002F2699" w:rsidRPr="00BC0DD0" w:rsidRDefault="002C3F65" w:rsidP="002F2699">
      <w:pPr>
        <w:jc w:val="both"/>
        <w:rPr>
          <w:sz w:val="28"/>
          <w:szCs w:val="28"/>
          <w:lang w:val="uk-UA"/>
        </w:rPr>
      </w:pPr>
      <w:r w:rsidRPr="00ED4BEA">
        <w:rPr>
          <w:sz w:val="28"/>
          <w:szCs w:val="28"/>
          <w:lang w:val="uk-UA"/>
        </w:rPr>
        <w:t>Відповідно до частини другої статті 143 Конституції України,</w:t>
      </w:r>
      <w:r w:rsidR="00143420" w:rsidRPr="00143420">
        <w:rPr>
          <w:sz w:val="28"/>
          <w:szCs w:val="28"/>
          <w:lang w:val="uk-UA"/>
        </w:rPr>
        <w:t xml:space="preserve"> </w:t>
      </w:r>
      <w:r w:rsidR="00381F22">
        <w:rPr>
          <w:sz w:val="28"/>
          <w:szCs w:val="28"/>
          <w:lang w:val="uk-UA"/>
        </w:rPr>
        <w:t xml:space="preserve"> ст.</w:t>
      </w:r>
      <w:r w:rsidR="00143420" w:rsidRPr="00ED4BEA">
        <w:rPr>
          <w:sz w:val="28"/>
          <w:szCs w:val="28"/>
          <w:lang w:val="uk-UA"/>
        </w:rPr>
        <w:t xml:space="preserve"> 26</w:t>
      </w:r>
      <w:r w:rsidR="00381F22">
        <w:rPr>
          <w:sz w:val="28"/>
          <w:szCs w:val="28"/>
          <w:lang w:val="uk-UA"/>
        </w:rPr>
        <w:t>,</w:t>
      </w:r>
      <w:r w:rsidR="00381F22" w:rsidRPr="00381F22">
        <w:rPr>
          <w:sz w:val="28"/>
          <w:szCs w:val="28"/>
          <w:lang w:val="uk-UA"/>
        </w:rPr>
        <w:t xml:space="preserve"> </w:t>
      </w:r>
      <w:r w:rsidR="00381F22">
        <w:rPr>
          <w:sz w:val="28"/>
          <w:szCs w:val="28"/>
          <w:lang w:val="uk-UA"/>
        </w:rPr>
        <w:t>ст.42</w:t>
      </w:r>
      <w:r w:rsidR="00143420" w:rsidRPr="00ED4BEA">
        <w:rPr>
          <w:sz w:val="28"/>
          <w:szCs w:val="28"/>
          <w:lang w:val="uk-UA"/>
        </w:rPr>
        <w:t xml:space="preserve"> Закону України «Про місцеве самоврядування в Україні»</w:t>
      </w:r>
      <w:r w:rsidR="00143420">
        <w:rPr>
          <w:sz w:val="28"/>
          <w:szCs w:val="28"/>
          <w:lang w:val="uk-UA"/>
        </w:rPr>
        <w:t xml:space="preserve">, </w:t>
      </w:r>
      <w:r w:rsidR="002F2699">
        <w:rPr>
          <w:sz w:val="28"/>
          <w:szCs w:val="28"/>
          <w:lang w:val="uk-UA"/>
        </w:rPr>
        <w:t xml:space="preserve">ч. 4 ст.23, ч.2 ст.57 та п.7,8 ст.78 Бюджетного Кодексу України, </w:t>
      </w:r>
      <w:r w:rsidR="002F2699" w:rsidRPr="00BC0DD0">
        <w:rPr>
          <w:sz w:val="28"/>
          <w:szCs w:val="28"/>
          <w:lang w:val="uk-UA"/>
        </w:rPr>
        <w:t>Тарутинська селищна рада</w:t>
      </w:r>
    </w:p>
    <w:p w:rsidR="002F2699" w:rsidRDefault="002F2699" w:rsidP="002F2699">
      <w:pPr>
        <w:rPr>
          <w:sz w:val="28"/>
          <w:szCs w:val="28"/>
          <w:lang w:val="uk-UA"/>
        </w:rPr>
      </w:pPr>
    </w:p>
    <w:p w:rsidR="002F2699" w:rsidRDefault="002F2699" w:rsidP="002F2699">
      <w:pPr>
        <w:rPr>
          <w:sz w:val="28"/>
          <w:szCs w:val="28"/>
          <w:lang w:val="uk-UA"/>
        </w:rPr>
      </w:pPr>
      <w:r w:rsidRPr="00F96548">
        <w:rPr>
          <w:sz w:val="28"/>
          <w:szCs w:val="28"/>
          <w:lang w:val="uk-UA"/>
        </w:rPr>
        <w:t>В И Р І Ш И Л А:</w:t>
      </w:r>
    </w:p>
    <w:p w:rsidR="002F2699" w:rsidRDefault="002F2699" w:rsidP="002F2699">
      <w:pPr>
        <w:rPr>
          <w:sz w:val="28"/>
          <w:szCs w:val="28"/>
          <w:lang w:val="uk-UA"/>
        </w:rPr>
      </w:pPr>
    </w:p>
    <w:p w:rsidR="002F2699" w:rsidRDefault="002F2699" w:rsidP="002F2699">
      <w:pPr>
        <w:rPr>
          <w:sz w:val="28"/>
          <w:szCs w:val="28"/>
          <w:lang w:val="uk-UA"/>
        </w:rPr>
      </w:pPr>
    </w:p>
    <w:p w:rsidR="002F2699" w:rsidRPr="00ED4BEA" w:rsidRDefault="002F2699" w:rsidP="002F2699">
      <w:pPr>
        <w:jc w:val="both"/>
        <w:rPr>
          <w:sz w:val="28"/>
          <w:szCs w:val="28"/>
          <w:lang w:val="uk-UA"/>
        </w:rPr>
      </w:pPr>
      <w:r>
        <w:rPr>
          <w:sz w:val="28"/>
          <w:szCs w:val="28"/>
          <w:lang w:val="uk-UA"/>
        </w:rPr>
        <w:t>1. Надати дозвіл Тарутинському селищному голові своїм розпорядженням вносити зміни в Тарутинський селищний бюджет 2020 року з питання ф</w:t>
      </w:r>
      <w:r w:rsidRPr="00697AE5">
        <w:rPr>
          <w:sz w:val="28"/>
          <w:szCs w:val="28"/>
          <w:lang w:val="uk-UA"/>
        </w:rPr>
        <w:t xml:space="preserve">інансування </w:t>
      </w:r>
      <w:r>
        <w:rPr>
          <w:sz w:val="28"/>
          <w:szCs w:val="28"/>
          <w:lang w:val="uk-UA"/>
        </w:rPr>
        <w:t xml:space="preserve">проведення </w:t>
      </w:r>
      <w:r w:rsidRPr="00697AE5">
        <w:rPr>
          <w:sz w:val="28"/>
          <w:szCs w:val="28"/>
          <w:lang w:val="uk-UA"/>
        </w:rPr>
        <w:t>місцевих виборів</w:t>
      </w:r>
      <w:r>
        <w:rPr>
          <w:sz w:val="28"/>
          <w:szCs w:val="28"/>
          <w:lang w:val="uk-UA"/>
        </w:rPr>
        <w:t xml:space="preserve"> </w:t>
      </w:r>
      <w:r w:rsidR="00A36A5C">
        <w:rPr>
          <w:sz w:val="28"/>
          <w:szCs w:val="28"/>
          <w:lang w:val="uk-UA"/>
        </w:rPr>
        <w:t>за рахунок відповідної субвенції з державного бюджету</w:t>
      </w:r>
      <w:r>
        <w:rPr>
          <w:sz w:val="28"/>
          <w:szCs w:val="28"/>
          <w:lang w:val="uk-UA"/>
        </w:rPr>
        <w:t>.</w:t>
      </w:r>
    </w:p>
    <w:p w:rsidR="002F2699" w:rsidRPr="002F2699" w:rsidRDefault="002F2699" w:rsidP="002F2699">
      <w:pPr>
        <w:ind w:left="360"/>
        <w:rPr>
          <w:sz w:val="28"/>
          <w:szCs w:val="28"/>
          <w:lang w:val="uk-UA"/>
        </w:rPr>
      </w:pPr>
    </w:p>
    <w:p w:rsidR="002F2699" w:rsidRDefault="002F2699" w:rsidP="002F2699">
      <w:pPr>
        <w:jc w:val="both"/>
        <w:rPr>
          <w:color w:val="000000"/>
          <w:sz w:val="28"/>
          <w:szCs w:val="28"/>
          <w:lang w:val="uk-UA"/>
        </w:rPr>
      </w:pPr>
      <w:r>
        <w:rPr>
          <w:sz w:val="28"/>
          <w:szCs w:val="28"/>
          <w:lang w:val="uk-UA"/>
        </w:rPr>
        <w:t>2.</w:t>
      </w:r>
      <w:r w:rsidRPr="002F2699">
        <w:rPr>
          <w:sz w:val="28"/>
          <w:szCs w:val="28"/>
          <w:lang w:val="uk-UA"/>
        </w:rPr>
        <w:t xml:space="preserve"> </w:t>
      </w:r>
      <w:r w:rsidRPr="00ED4BEA">
        <w:rPr>
          <w:color w:val="000000"/>
          <w:sz w:val="28"/>
          <w:szCs w:val="28"/>
        </w:rPr>
        <w:t xml:space="preserve">Контроль за виконанням цього рішення покласти на постійну комісію селищної ради з питань </w:t>
      </w:r>
      <w:r w:rsidRPr="00ED4BEA">
        <w:rPr>
          <w:color w:val="000000"/>
          <w:sz w:val="28"/>
          <w:szCs w:val="28"/>
          <w:lang w:val="uk-UA"/>
        </w:rPr>
        <w:t xml:space="preserve"> соціально-економічного, культурного розвитку і планування бюджету (О.О. Чернєва)</w:t>
      </w:r>
      <w:r w:rsidRPr="00ED4BEA">
        <w:rPr>
          <w:color w:val="000000"/>
          <w:sz w:val="28"/>
          <w:szCs w:val="28"/>
        </w:rPr>
        <w:t>.</w:t>
      </w:r>
      <w:r w:rsidRPr="00ED4BEA">
        <w:rPr>
          <w:color w:val="000000"/>
          <w:sz w:val="28"/>
          <w:szCs w:val="28"/>
          <w:lang w:val="uk-UA"/>
        </w:rPr>
        <w:t xml:space="preserve"> </w:t>
      </w:r>
    </w:p>
    <w:p w:rsidR="002F2699" w:rsidRDefault="002F2699" w:rsidP="002F2699">
      <w:pPr>
        <w:jc w:val="both"/>
        <w:rPr>
          <w:color w:val="000000"/>
          <w:sz w:val="28"/>
          <w:szCs w:val="28"/>
          <w:lang w:val="uk-UA"/>
        </w:rPr>
      </w:pPr>
    </w:p>
    <w:p w:rsidR="002F2699" w:rsidRDefault="002F2699" w:rsidP="002F2699">
      <w:pPr>
        <w:jc w:val="both"/>
        <w:rPr>
          <w:color w:val="000000"/>
          <w:sz w:val="28"/>
          <w:szCs w:val="28"/>
          <w:lang w:val="uk-UA"/>
        </w:rPr>
      </w:pPr>
    </w:p>
    <w:p w:rsidR="002F2699" w:rsidRPr="00ED4BEA" w:rsidRDefault="002F2699" w:rsidP="002F2699">
      <w:pPr>
        <w:jc w:val="both"/>
        <w:rPr>
          <w:color w:val="000000"/>
          <w:sz w:val="28"/>
          <w:szCs w:val="28"/>
          <w:lang w:val="uk-UA"/>
        </w:rPr>
      </w:pPr>
      <w:r w:rsidRPr="00ED4BEA">
        <w:rPr>
          <w:color w:val="000000"/>
          <w:sz w:val="28"/>
          <w:szCs w:val="28"/>
          <w:lang w:val="uk-UA"/>
        </w:rPr>
        <w:t xml:space="preserve"> </w:t>
      </w:r>
    </w:p>
    <w:p w:rsidR="002F2699" w:rsidRPr="00422A0A" w:rsidRDefault="002F2699" w:rsidP="002F2699">
      <w:pPr>
        <w:jc w:val="both"/>
        <w:rPr>
          <w:sz w:val="28"/>
          <w:szCs w:val="28"/>
          <w:lang w:val="uk-UA"/>
        </w:rPr>
      </w:pPr>
      <w:r w:rsidRPr="00422A0A">
        <w:rPr>
          <w:sz w:val="28"/>
          <w:szCs w:val="28"/>
          <w:lang w:val="uk-UA"/>
        </w:rPr>
        <w:t xml:space="preserve">Секретар селищної ради                            </w:t>
      </w:r>
      <w:r>
        <w:rPr>
          <w:sz w:val="28"/>
          <w:szCs w:val="28"/>
          <w:lang w:val="uk-UA"/>
        </w:rPr>
        <w:t xml:space="preserve">                             </w:t>
      </w:r>
      <w:r w:rsidRPr="00422A0A">
        <w:rPr>
          <w:sz w:val="28"/>
          <w:szCs w:val="28"/>
          <w:lang w:val="uk-UA"/>
        </w:rPr>
        <w:t xml:space="preserve"> </w:t>
      </w:r>
      <w:r>
        <w:rPr>
          <w:sz w:val="28"/>
          <w:szCs w:val="28"/>
          <w:lang w:val="uk-UA"/>
        </w:rPr>
        <w:t xml:space="preserve">Анетта </w:t>
      </w:r>
      <w:r w:rsidRPr="00422A0A">
        <w:rPr>
          <w:sz w:val="28"/>
          <w:szCs w:val="28"/>
          <w:lang w:val="uk-UA"/>
        </w:rPr>
        <w:t>КУРАКОВА</w:t>
      </w:r>
    </w:p>
    <w:p w:rsidR="002F2699" w:rsidRDefault="002F2699" w:rsidP="002F2699">
      <w:pPr>
        <w:jc w:val="both"/>
        <w:rPr>
          <w:sz w:val="28"/>
          <w:szCs w:val="28"/>
          <w:lang w:val="uk-UA"/>
        </w:rPr>
      </w:pPr>
    </w:p>
    <w:p w:rsidR="002F2699" w:rsidRDefault="002F2699" w:rsidP="002F2699">
      <w:pPr>
        <w:jc w:val="both"/>
        <w:rPr>
          <w:sz w:val="28"/>
          <w:szCs w:val="28"/>
          <w:lang w:val="uk-UA"/>
        </w:rPr>
      </w:pPr>
    </w:p>
    <w:p w:rsidR="002F2699" w:rsidRDefault="002F2699" w:rsidP="002F2699">
      <w:pPr>
        <w:jc w:val="both"/>
        <w:rPr>
          <w:sz w:val="28"/>
          <w:szCs w:val="28"/>
          <w:lang w:val="uk-UA"/>
        </w:rPr>
      </w:pPr>
    </w:p>
    <w:p w:rsidR="002F2699" w:rsidRPr="00ED4BEA" w:rsidRDefault="002F2699" w:rsidP="002F2699">
      <w:pPr>
        <w:jc w:val="both"/>
        <w:rPr>
          <w:sz w:val="28"/>
          <w:szCs w:val="28"/>
          <w:lang w:val="uk-UA"/>
        </w:rPr>
      </w:pPr>
    </w:p>
    <w:p w:rsidR="002F2699" w:rsidRPr="00ED4BEA" w:rsidRDefault="002F2699" w:rsidP="002F2699">
      <w:pPr>
        <w:jc w:val="both"/>
        <w:rPr>
          <w:sz w:val="28"/>
          <w:szCs w:val="28"/>
          <w:lang w:val="uk-UA"/>
        </w:rPr>
      </w:pPr>
      <w:r w:rsidRPr="00ED4BEA">
        <w:rPr>
          <w:sz w:val="28"/>
          <w:szCs w:val="28"/>
          <w:lang w:val="uk-UA"/>
        </w:rPr>
        <w:t>№</w:t>
      </w:r>
      <w:r w:rsidR="00A36A5C">
        <w:rPr>
          <w:sz w:val="28"/>
          <w:szCs w:val="28"/>
          <w:lang w:val="uk-UA"/>
        </w:rPr>
        <w:t>690</w:t>
      </w:r>
      <w:r>
        <w:rPr>
          <w:sz w:val="28"/>
          <w:szCs w:val="28"/>
          <w:lang w:val="uk-UA"/>
        </w:rPr>
        <w:t xml:space="preserve"> </w:t>
      </w:r>
      <w:r w:rsidRPr="00ED4BEA">
        <w:rPr>
          <w:sz w:val="28"/>
          <w:szCs w:val="28"/>
          <w:lang w:val="uk-UA"/>
        </w:rPr>
        <w:t>-</w:t>
      </w:r>
      <w:r w:rsidRPr="00ED4BEA">
        <w:rPr>
          <w:sz w:val="28"/>
          <w:szCs w:val="28"/>
          <w:lang w:val="en-US"/>
        </w:rPr>
        <w:t>V</w:t>
      </w:r>
      <w:r w:rsidRPr="00ED4BEA">
        <w:rPr>
          <w:sz w:val="28"/>
          <w:szCs w:val="28"/>
          <w:lang w:val="uk-UA"/>
        </w:rPr>
        <w:t xml:space="preserve">ІІ                                                    </w:t>
      </w:r>
    </w:p>
    <w:p w:rsidR="002F2699" w:rsidRPr="00ED4BEA" w:rsidRDefault="002F2699" w:rsidP="002F2699">
      <w:pPr>
        <w:jc w:val="both"/>
        <w:rPr>
          <w:sz w:val="28"/>
          <w:szCs w:val="28"/>
          <w:lang w:val="uk-UA"/>
        </w:rPr>
      </w:pPr>
      <w:r>
        <w:rPr>
          <w:sz w:val="28"/>
          <w:szCs w:val="28"/>
          <w:lang w:val="uk-UA"/>
        </w:rPr>
        <w:t>17.09.2020</w:t>
      </w:r>
    </w:p>
    <w:p w:rsidR="00697AE5" w:rsidRDefault="00697AE5" w:rsidP="002C3F65">
      <w:pPr>
        <w:jc w:val="both"/>
        <w:rPr>
          <w:sz w:val="28"/>
          <w:szCs w:val="28"/>
          <w:lang w:val="uk-UA"/>
        </w:rPr>
      </w:pPr>
    </w:p>
    <w:p w:rsidR="00697AE5" w:rsidRDefault="00697AE5" w:rsidP="00865FF0">
      <w:pPr>
        <w:jc w:val="both"/>
        <w:rPr>
          <w:sz w:val="28"/>
          <w:szCs w:val="28"/>
          <w:lang w:val="uk-UA"/>
        </w:rPr>
      </w:pPr>
    </w:p>
    <w:p w:rsidR="001B4ED6" w:rsidRPr="00ED4BEA" w:rsidRDefault="001B4ED6" w:rsidP="00865FF0">
      <w:pPr>
        <w:jc w:val="both"/>
        <w:rPr>
          <w:sz w:val="28"/>
          <w:szCs w:val="28"/>
          <w:lang w:val="uk-UA"/>
        </w:rPr>
      </w:pPr>
      <w:r>
        <w:rPr>
          <w:sz w:val="28"/>
          <w:szCs w:val="28"/>
          <w:lang w:val="uk-UA"/>
        </w:rPr>
        <w:t xml:space="preserve">      </w:t>
      </w:r>
    </w:p>
    <w:p w:rsidR="00865FF0" w:rsidRPr="00361479" w:rsidRDefault="00865FF0">
      <w:pPr>
        <w:rPr>
          <w:lang w:val="uk-UA"/>
        </w:rPr>
      </w:pPr>
    </w:p>
    <w:p w:rsidR="00ED4BEA" w:rsidRPr="00ED4BEA" w:rsidRDefault="00ED4BEA" w:rsidP="00ED4BEA">
      <w:pPr>
        <w:jc w:val="both"/>
        <w:rPr>
          <w:b/>
          <w:lang w:val="uk-UA"/>
        </w:rPr>
      </w:pPr>
    </w:p>
    <w:p w:rsidR="00ED4BEA" w:rsidRPr="00ED4BEA" w:rsidRDefault="00ED4BEA" w:rsidP="00ED4BEA">
      <w:pPr>
        <w:spacing w:after="200" w:line="276" w:lineRule="auto"/>
        <w:jc w:val="center"/>
      </w:pPr>
      <w:r w:rsidRPr="00ED4BEA">
        <w:rPr>
          <w:noProof/>
          <w:sz w:val="28"/>
        </w:rPr>
        <w:lastRenderedPageBreak/>
        <w:drawing>
          <wp:inline distT="0" distB="0" distL="0" distR="0">
            <wp:extent cx="552450" cy="647700"/>
            <wp:effectExtent l="0" t="0" r="0" b="0"/>
            <wp:docPr id="2" name="Рисунок 2" descr="UK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KRGERB"/>
                    <pic:cNvPicPr>
                      <a:picLocks noChangeAspect="1" noChangeArrowheads="1"/>
                    </pic:cNvPicPr>
                  </pic:nvPicPr>
                  <pic:blipFill>
                    <a:blip r:embed="rId8">
                      <a:extLst>
                        <a:ext uri="{28A0092B-C50C-407E-A947-70E740481C1C}">
                          <a14:useLocalDpi xmlns:a14="http://schemas.microsoft.com/office/drawing/2010/main" val="0"/>
                        </a:ext>
                      </a:extLst>
                    </a:blip>
                    <a:srcRect l="17281" t="9413" r="17053" b="13715"/>
                    <a:stretch>
                      <a:fillRect/>
                    </a:stretch>
                  </pic:blipFill>
                  <pic:spPr bwMode="auto">
                    <a:xfrm>
                      <a:off x="0" y="0"/>
                      <a:ext cx="552450" cy="647700"/>
                    </a:xfrm>
                    <a:prstGeom prst="rect">
                      <a:avLst/>
                    </a:prstGeom>
                    <a:noFill/>
                    <a:ln>
                      <a:noFill/>
                    </a:ln>
                  </pic:spPr>
                </pic:pic>
              </a:graphicData>
            </a:graphic>
          </wp:inline>
        </w:drawing>
      </w:r>
    </w:p>
    <w:p w:rsidR="00ED4BEA" w:rsidRDefault="00BC0DD0" w:rsidP="00ED4BEA">
      <w:pPr>
        <w:tabs>
          <w:tab w:val="left" w:pos="1134"/>
        </w:tabs>
        <w:jc w:val="center"/>
        <w:rPr>
          <w:sz w:val="28"/>
          <w:lang w:val="uk-UA"/>
        </w:rPr>
      </w:pPr>
      <w:r>
        <w:rPr>
          <w:sz w:val="28"/>
          <w:lang w:val="uk-UA"/>
        </w:rPr>
        <w:t>Україна</w:t>
      </w:r>
    </w:p>
    <w:p w:rsidR="00BC0DD0" w:rsidRPr="00BC0DD0" w:rsidRDefault="00BC0DD0" w:rsidP="00BC0DD0">
      <w:pPr>
        <w:spacing w:after="200" w:line="276" w:lineRule="auto"/>
        <w:ind w:right="-1"/>
        <w:jc w:val="center"/>
        <w:outlineLvl w:val="0"/>
        <w:rPr>
          <w:b/>
          <w:sz w:val="20"/>
          <w:szCs w:val="20"/>
        </w:rPr>
      </w:pPr>
      <w:r w:rsidRPr="00ED4BEA">
        <w:rPr>
          <w:b/>
          <w:sz w:val="20"/>
          <w:szCs w:val="20"/>
        </w:rPr>
        <w:t>ТАРУТИНСЬКА    СЕЛИЩНА   РАДА</w:t>
      </w:r>
    </w:p>
    <w:p w:rsidR="00ED4BEA" w:rsidRPr="00ED4BEA" w:rsidRDefault="00ED4BEA" w:rsidP="00ED4BEA">
      <w:pPr>
        <w:spacing w:after="200" w:line="276" w:lineRule="auto"/>
        <w:jc w:val="center"/>
        <w:rPr>
          <w:b/>
          <w:sz w:val="20"/>
          <w:szCs w:val="20"/>
        </w:rPr>
      </w:pPr>
      <w:r w:rsidRPr="00ED4BEA">
        <w:rPr>
          <w:b/>
          <w:sz w:val="20"/>
          <w:szCs w:val="20"/>
        </w:rPr>
        <w:t xml:space="preserve">ТАРУТИНСЬКОГО </w:t>
      </w:r>
      <w:r w:rsidRPr="00ED4BEA">
        <w:rPr>
          <w:b/>
          <w:sz w:val="20"/>
          <w:szCs w:val="20"/>
          <w:lang w:val="uk-UA"/>
        </w:rPr>
        <w:t xml:space="preserve"> </w:t>
      </w:r>
      <w:r w:rsidRPr="00ED4BEA">
        <w:rPr>
          <w:b/>
          <w:sz w:val="20"/>
          <w:szCs w:val="20"/>
        </w:rPr>
        <w:t xml:space="preserve"> РАЙОНУ     ОДЕСЬКОЇ </w:t>
      </w:r>
      <w:r w:rsidRPr="00ED4BEA">
        <w:rPr>
          <w:b/>
          <w:sz w:val="20"/>
          <w:szCs w:val="20"/>
          <w:lang w:val="uk-UA"/>
        </w:rPr>
        <w:t xml:space="preserve"> </w:t>
      </w:r>
      <w:r w:rsidRPr="00ED4BEA">
        <w:rPr>
          <w:b/>
          <w:sz w:val="20"/>
          <w:szCs w:val="20"/>
        </w:rPr>
        <w:t xml:space="preserve"> ОБЛАСТІ</w:t>
      </w:r>
    </w:p>
    <w:p w:rsidR="00ED4BEA" w:rsidRPr="00ED4BEA" w:rsidRDefault="00ED4BEA" w:rsidP="00ED4BEA">
      <w:pPr>
        <w:jc w:val="center"/>
        <w:rPr>
          <w:spacing w:val="80"/>
          <w:lang w:val="uk-UA"/>
        </w:rPr>
      </w:pPr>
      <w:r w:rsidRPr="00ED4BEA">
        <w:rPr>
          <w:spacing w:val="80"/>
          <w:lang w:val="uk-UA"/>
        </w:rPr>
        <w:t>РІШЕННЯ</w:t>
      </w:r>
    </w:p>
    <w:p w:rsidR="00ED4BEA" w:rsidRPr="00ED4BEA" w:rsidRDefault="00ED4BEA" w:rsidP="00ED4BEA">
      <w:pPr>
        <w:jc w:val="both"/>
        <w:rPr>
          <w:spacing w:val="80"/>
          <w:lang w:val="uk-UA"/>
        </w:rPr>
      </w:pPr>
    </w:p>
    <w:p w:rsidR="00ED4BEA" w:rsidRPr="00ED4BEA" w:rsidRDefault="00ED4BEA" w:rsidP="00BC0DD0">
      <w:pPr>
        <w:ind w:right="1417"/>
        <w:rPr>
          <w:sz w:val="28"/>
          <w:szCs w:val="28"/>
        </w:rPr>
      </w:pPr>
      <w:r w:rsidRPr="00ED4BEA">
        <w:rPr>
          <w:sz w:val="28"/>
          <w:szCs w:val="28"/>
        </w:rPr>
        <w:t xml:space="preserve">Про </w:t>
      </w:r>
      <w:r>
        <w:rPr>
          <w:sz w:val="28"/>
          <w:szCs w:val="28"/>
          <w:lang w:val="uk-UA"/>
        </w:rPr>
        <w:t xml:space="preserve">внесення змін до </w:t>
      </w:r>
      <w:r w:rsidRPr="00ED4BEA">
        <w:rPr>
          <w:sz w:val="28"/>
          <w:szCs w:val="28"/>
          <w:lang w:val="uk-UA"/>
        </w:rPr>
        <w:t xml:space="preserve"> Програм</w:t>
      </w:r>
      <w:r>
        <w:rPr>
          <w:sz w:val="28"/>
          <w:szCs w:val="28"/>
          <w:lang w:val="uk-UA"/>
        </w:rPr>
        <w:t>и</w:t>
      </w:r>
      <w:r w:rsidRPr="00ED4BEA">
        <w:rPr>
          <w:sz w:val="28"/>
          <w:szCs w:val="28"/>
          <w:lang w:val="uk-UA"/>
        </w:rPr>
        <w:t xml:space="preserve"> Тарутинської </w:t>
      </w:r>
      <w:r w:rsidRPr="00ED4BEA">
        <w:rPr>
          <w:sz w:val="28"/>
          <w:szCs w:val="28"/>
        </w:rPr>
        <w:t>селищної ради</w:t>
      </w:r>
      <w:r>
        <w:rPr>
          <w:sz w:val="28"/>
          <w:szCs w:val="28"/>
          <w:lang w:val="uk-UA"/>
        </w:rPr>
        <w:t xml:space="preserve"> </w:t>
      </w:r>
      <w:r w:rsidRPr="00ED4BEA">
        <w:rPr>
          <w:sz w:val="28"/>
          <w:szCs w:val="28"/>
        </w:rPr>
        <w:t xml:space="preserve"> </w:t>
      </w:r>
      <w:r w:rsidRPr="00ED4BEA">
        <w:rPr>
          <w:sz w:val="28"/>
          <w:szCs w:val="28"/>
          <w:lang w:val="uk-UA"/>
        </w:rPr>
        <w:t>«Утримання та розвиток інфраструктури автомобільних доріг селища Тарутине» на 2018-2020 рік</w:t>
      </w:r>
      <w:r w:rsidRPr="00ED4BEA">
        <w:rPr>
          <w:sz w:val="28"/>
          <w:szCs w:val="28"/>
        </w:rPr>
        <w:t xml:space="preserve"> </w:t>
      </w:r>
    </w:p>
    <w:p w:rsidR="00ED4BEA" w:rsidRPr="00ED4BEA" w:rsidRDefault="00ED4BEA" w:rsidP="00ED4BEA">
      <w:pPr>
        <w:rPr>
          <w:sz w:val="28"/>
          <w:szCs w:val="28"/>
          <w:lang w:val="uk-UA"/>
        </w:rPr>
      </w:pPr>
    </w:p>
    <w:p w:rsidR="00ED4BEA" w:rsidRPr="00BC0DD0" w:rsidRDefault="00ED4BEA" w:rsidP="00ED4BEA">
      <w:pPr>
        <w:jc w:val="both"/>
        <w:rPr>
          <w:sz w:val="28"/>
          <w:szCs w:val="28"/>
          <w:lang w:val="uk-UA"/>
        </w:rPr>
      </w:pPr>
      <w:r w:rsidRPr="00ED4BEA">
        <w:rPr>
          <w:sz w:val="28"/>
          <w:szCs w:val="28"/>
          <w:lang w:val="uk-UA"/>
        </w:rPr>
        <w:t xml:space="preserve">Відповідно до частини другої статті 143 Конституції України, пункту 22 частини першої статті 26 Закону України «Про місцеве самоврядування в Україні», </w:t>
      </w:r>
      <w:r>
        <w:rPr>
          <w:sz w:val="28"/>
          <w:szCs w:val="28"/>
          <w:lang w:val="uk-UA"/>
        </w:rPr>
        <w:t xml:space="preserve">з метою виділення у жовтні 2020 року іншої субвенції з Тарутинського селищного бюджету на </w:t>
      </w:r>
      <w:r w:rsidR="001102EA">
        <w:rPr>
          <w:sz w:val="28"/>
          <w:szCs w:val="28"/>
          <w:lang w:val="uk-UA"/>
        </w:rPr>
        <w:t>часткову оплату</w:t>
      </w:r>
      <w:r>
        <w:rPr>
          <w:sz w:val="28"/>
          <w:szCs w:val="28"/>
          <w:lang w:val="uk-UA"/>
        </w:rPr>
        <w:t xml:space="preserve"> праці робітників дитячих садків </w:t>
      </w:r>
      <w:r w:rsidR="00BC0DD0">
        <w:rPr>
          <w:sz w:val="28"/>
          <w:szCs w:val="28"/>
          <w:lang w:val="uk-UA"/>
        </w:rPr>
        <w:t xml:space="preserve">НВК </w:t>
      </w:r>
      <w:r w:rsidR="00BC0DD0" w:rsidRPr="00BC0DD0">
        <w:rPr>
          <w:sz w:val="28"/>
          <w:szCs w:val="28"/>
          <w:lang w:val="uk-UA"/>
        </w:rPr>
        <w:t>«Загальноосвітня школа І-ІІ ступенів-ліцей-дошкільний заклад»</w:t>
      </w:r>
      <w:r>
        <w:rPr>
          <w:sz w:val="28"/>
          <w:szCs w:val="28"/>
          <w:lang w:val="uk-UA"/>
        </w:rPr>
        <w:t>,</w:t>
      </w:r>
      <w:r w:rsidR="0056042D">
        <w:rPr>
          <w:sz w:val="28"/>
          <w:szCs w:val="28"/>
          <w:lang w:val="uk-UA"/>
        </w:rPr>
        <w:t xml:space="preserve"> </w:t>
      </w:r>
      <w:r w:rsidRPr="00ED4BEA">
        <w:rPr>
          <w:sz w:val="28"/>
          <w:szCs w:val="28"/>
          <w:lang w:val="uk-UA"/>
        </w:rPr>
        <w:t>враховуючи пропозиції профільних постійних комісій,</w:t>
      </w:r>
      <w:r w:rsidR="00BC0DD0">
        <w:rPr>
          <w:sz w:val="28"/>
          <w:szCs w:val="28"/>
          <w:lang w:val="uk-UA"/>
        </w:rPr>
        <w:t xml:space="preserve"> </w:t>
      </w:r>
      <w:r w:rsidRPr="00BC0DD0">
        <w:rPr>
          <w:sz w:val="28"/>
          <w:szCs w:val="28"/>
          <w:lang w:val="uk-UA"/>
        </w:rPr>
        <w:t>Тарутинська селищна рада</w:t>
      </w:r>
    </w:p>
    <w:p w:rsidR="00ED4BEA" w:rsidRPr="00F96548" w:rsidRDefault="00ED4BEA" w:rsidP="00ED4BEA">
      <w:pPr>
        <w:rPr>
          <w:sz w:val="28"/>
          <w:szCs w:val="28"/>
          <w:lang w:val="uk-UA"/>
        </w:rPr>
      </w:pPr>
      <w:r w:rsidRPr="00F96548">
        <w:rPr>
          <w:sz w:val="28"/>
          <w:szCs w:val="28"/>
          <w:lang w:val="uk-UA"/>
        </w:rPr>
        <w:t>В И Р І Ш И Л А:</w:t>
      </w:r>
    </w:p>
    <w:p w:rsidR="00ED4BEA" w:rsidRPr="00F96548" w:rsidRDefault="00ED4BEA" w:rsidP="00ED4BEA">
      <w:pPr>
        <w:rPr>
          <w:sz w:val="28"/>
          <w:szCs w:val="28"/>
          <w:lang w:val="uk-UA"/>
        </w:rPr>
      </w:pPr>
    </w:p>
    <w:p w:rsidR="00ED4BEA" w:rsidRPr="00ED4BEA" w:rsidRDefault="00ED4BEA" w:rsidP="00ED4BEA">
      <w:pPr>
        <w:jc w:val="both"/>
        <w:rPr>
          <w:sz w:val="28"/>
          <w:szCs w:val="28"/>
          <w:lang w:val="uk-UA"/>
        </w:rPr>
      </w:pPr>
      <w:r w:rsidRPr="00ED4BEA">
        <w:rPr>
          <w:sz w:val="28"/>
          <w:szCs w:val="28"/>
          <w:lang w:val="uk-UA"/>
        </w:rPr>
        <w:t xml:space="preserve">1. Внести </w:t>
      </w:r>
      <w:r>
        <w:rPr>
          <w:sz w:val="28"/>
          <w:szCs w:val="28"/>
          <w:lang w:val="uk-UA"/>
        </w:rPr>
        <w:t xml:space="preserve"> та затвердити зміни до </w:t>
      </w:r>
      <w:r w:rsidRPr="00ED4BEA">
        <w:rPr>
          <w:sz w:val="28"/>
          <w:szCs w:val="28"/>
          <w:lang w:val="uk-UA"/>
        </w:rPr>
        <w:t xml:space="preserve"> Програм</w:t>
      </w:r>
      <w:r>
        <w:rPr>
          <w:sz w:val="28"/>
          <w:szCs w:val="28"/>
          <w:lang w:val="uk-UA"/>
        </w:rPr>
        <w:t xml:space="preserve">и </w:t>
      </w:r>
      <w:r w:rsidRPr="00ED4BEA">
        <w:rPr>
          <w:sz w:val="28"/>
          <w:szCs w:val="28"/>
          <w:lang w:val="uk-UA"/>
        </w:rPr>
        <w:t xml:space="preserve">Тарутинської </w:t>
      </w:r>
      <w:r w:rsidRPr="00F96548">
        <w:rPr>
          <w:sz w:val="28"/>
          <w:szCs w:val="28"/>
          <w:lang w:val="uk-UA"/>
        </w:rPr>
        <w:t>селищної ради</w:t>
      </w:r>
      <w:r>
        <w:rPr>
          <w:sz w:val="28"/>
          <w:szCs w:val="28"/>
          <w:lang w:val="uk-UA"/>
        </w:rPr>
        <w:t xml:space="preserve"> </w:t>
      </w:r>
      <w:r w:rsidRPr="00F96548">
        <w:rPr>
          <w:sz w:val="28"/>
          <w:szCs w:val="28"/>
          <w:lang w:val="uk-UA"/>
        </w:rPr>
        <w:t xml:space="preserve"> </w:t>
      </w:r>
      <w:r w:rsidRPr="00ED4BEA">
        <w:rPr>
          <w:sz w:val="28"/>
          <w:szCs w:val="28"/>
          <w:lang w:val="uk-UA"/>
        </w:rPr>
        <w:t xml:space="preserve"> «Утримання та розвиток інфраструктури автомобільних доріг селища Тарутине» на 2018-2020 рік, в частині загальні обсяги фінансування з місцевого бюджету. (Додається)</w:t>
      </w:r>
    </w:p>
    <w:p w:rsidR="00ED4BEA" w:rsidRPr="00ED4BEA" w:rsidRDefault="00ED4BEA" w:rsidP="00ED4BEA">
      <w:pPr>
        <w:rPr>
          <w:sz w:val="28"/>
          <w:szCs w:val="28"/>
          <w:lang w:val="uk-UA"/>
        </w:rPr>
      </w:pPr>
    </w:p>
    <w:p w:rsidR="00ED4BEA" w:rsidRDefault="00ED4BEA" w:rsidP="00ED4BEA">
      <w:pPr>
        <w:jc w:val="both"/>
        <w:rPr>
          <w:sz w:val="28"/>
          <w:szCs w:val="28"/>
          <w:lang w:val="uk-UA"/>
        </w:rPr>
      </w:pPr>
      <w:r w:rsidRPr="00ED4BEA">
        <w:rPr>
          <w:sz w:val="28"/>
          <w:szCs w:val="28"/>
          <w:lang w:val="uk-UA"/>
        </w:rPr>
        <w:t>2. Головному бухгалтеру селищної ради Жосан О</w:t>
      </w:r>
      <w:r>
        <w:rPr>
          <w:sz w:val="28"/>
          <w:szCs w:val="28"/>
          <w:lang w:val="uk-UA"/>
        </w:rPr>
        <w:t xml:space="preserve">.В. врахувати  зміни до </w:t>
      </w:r>
      <w:r w:rsidRPr="00ED4BEA">
        <w:rPr>
          <w:sz w:val="28"/>
          <w:szCs w:val="28"/>
          <w:lang w:val="uk-UA"/>
        </w:rPr>
        <w:t xml:space="preserve"> Програм</w:t>
      </w:r>
      <w:r>
        <w:rPr>
          <w:sz w:val="28"/>
          <w:szCs w:val="28"/>
          <w:lang w:val="uk-UA"/>
        </w:rPr>
        <w:t xml:space="preserve">и </w:t>
      </w:r>
      <w:r w:rsidRPr="00ED4BEA">
        <w:rPr>
          <w:sz w:val="28"/>
          <w:szCs w:val="28"/>
          <w:lang w:val="uk-UA"/>
        </w:rPr>
        <w:t>Тарутинської селищної ради</w:t>
      </w:r>
      <w:r>
        <w:rPr>
          <w:sz w:val="28"/>
          <w:szCs w:val="28"/>
          <w:lang w:val="uk-UA"/>
        </w:rPr>
        <w:t xml:space="preserve"> </w:t>
      </w:r>
      <w:r w:rsidRPr="00ED4BEA">
        <w:rPr>
          <w:sz w:val="28"/>
          <w:szCs w:val="28"/>
          <w:lang w:val="uk-UA"/>
        </w:rPr>
        <w:t xml:space="preserve">  «Утримання та розвиток інфраструктури автомобільних доріг селища Тарутине» на 2018-2020 рік , при формуванні видатко</w:t>
      </w:r>
      <w:r>
        <w:rPr>
          <w:sz w:val="28"/>
          <w:szCs w:val="28"/>
          <w:lang w:val="uk-UA"/>
        </w:rPr>
        <w:t>вої частини селищного бюджету у жовтні 2020 року</w:t>
      </w:r>
      <w:r w:rsidRPr="00ED4BEA">
        <w:rPr>
          <w:sz w:val="28"/>
          <w:szCs w:val="28"/>
          <w:lang w:val="uk-UA"/>
        </w:rPr>
        <w:t>.</w:t>
      </w:r>
    </w:p>
    <w:p w:rsidR="00422A0A" w:rsidRDefault="00422A0A" w:rsidP="00ED4BEA">
      <w:pPr>
        <w:jc w:val="both"/>
        <w:rPr>
          <w:sz w:val="28"/>
          <w:szCs w:val="28"/>
          <w:lang w:val="uk-UA"/>
        </w:rPr>
      </w:pPr>
    </w:p>
    <w:p w:rsidR="00422A0A" w:rsidRPr="00ED4BEA" w:rsidRDefault="00422A0A" w:rsidP="00ED4BEA">
      <w:pPr>
        <w:jc w:val="both"/>
        <w:rPr>
          <w:sz w:val="28"/>
          <w:szCs w:val="28"/>
          <w:lang w:val="uk-UA"/>
        </w:rPr>
      </w:pPr>
      <w:r>
        <w:rPr>
          <w:sz w:val="28"/>
          <w:szCs w:val="28"/>
          <w:lang w:val="uk-UA"/>
        </w:rPr>
        <w:t>3. Надати дозвіл Тарутинському селищному голові своїм р</w:t>
      </w:r>
      <w:r w:rsidR="0056042D">
        <w:rPr>
          <w:sz w:val="28"/>
          <w:szCs w:val="28"/>
          <w:lang w:val="uk-UA"/>
        </w:rPr>
        <w:t>озпорядженням вно</w:t>
      </w:r>
      <w:r>
        <w:rPr>
          <w:sz w:val="28"/>
          <w:szCs w:val="28"/>
          <w:lang w:val="uk-UA"/>
        </w:rPr>
        <w:t>с</w:t>
      </w:r>
      <w:r w:rsidR="0056042D">
        <w:rPr>
          <w:sz w:val="28"/>
          <w:szCs w:val="28"/>
          <w:lang w:val="uk-UA"/>
        </w:rPr>
        <w:t>и</w:t>
      </w:r>
      <w:r>
        <w:rPr>
          <w:sz w:val="28"/>
          <w:szCs w:val="28"/>
          <w:lang w:val="uk-UA"/>
        </w:rPr>
        <w:t>ти зміни в Тарутинський селищний бюджет 2020 року</w:t>
      </w:r>
      <w:r w:rsidR="0056042D">
        <w:rPr>
          <w:sz w:val="28"/>
          <w:szCs w:val="28"/>
          <w:lang w:val="uk-UA"/>
        </w:rPr>
        <w:t xml:space="preserve"> з даного питання</w:t>
      </w:r>
      <w:r>
        <w:rPr>
          <w:sz w:val="28"/>
          <w:szCs w:val="28"/>
          <w:lang w:val="uk-UA"/>
        </w:rPr>
        <w:t>.</w:t>
      </w:r>
    </w:p>
    <w:p w:rsidR="00ED4BEA" w:rsidRPr="00ED4BEA" w:rsidRDefault="00ED4BEA" w:rsidP="00ED4BEA">
      <w:pPr>
        <w:jc w:val="both"/>
        <w:rPr>
          <w:sz w:val="28"/>
          <w:szCs w:val="28"/>
          <w:lang w:val="uk-UA"/>
        </w:rPr>
      </w:pPr>
    </w:p>
    <w:p w:rsidR="00422A0A" w:rsidRDefault="00422A0A" w:rsidP="00ED4BEA">
      <w:pPr>
        <w:jc w:val="both"/>
        <w:rPr>
          <w:color w:val="000000"/>
          <w:sz w:val="28"/>
          <w:szCs w:val="28"/>
          <w:lang w:val="uk-UA"/>
        </w:rPr>
      </w:pPr>
      <w:r>
        <w:rPr>
          <w:sz w:val="28"/>
          <w:szCs w:val="28"/>
          <w:lang w:val="uk-UA"/>
        </w:rPr>
        <w:t>4</w:t>
      </w:r>
      <w:r w:rsidR="00ED4BEA" w:rsidRPr="00ED4BEA">
        <w:rPr>
          <w:sz w:val="28"/>
          <w:szCs w:val="28"/>
          <w:lang w:val="uk-UA"/>
        </w:rPr>
        <w:t xml:space="preserve">. </w:t>
      </w:r>
      <w:r w:rsidR="00ED4BEA" w:rsidRPr="00ED4BEA">
        <w:rPr>
          <w:color w:val="000000"/>
          <w:sz w:val="28"/>
          <w:szCs w:val="28"/>
        </w:rPr>
        <w:t xml:space="preserve">Контроль за виконанням цього рішення покласти на постійну комісію селищної ради з питань </w:t>
      </w:r>
      <w:r w:rsidR="00ED4BEA" w:rsidRPr="00ED4BEA">
        <w:rPr>
          <w:color w:val="000000"/>
          <w:sz w:val="28"/>
          <w:szCs w:val="28"/>
          <w:lang w:val="uk-UA"/>
        </w:rPr>
        <w:t xml:space="preserve"> соціально-економічного, культурного розвитку і планування бюджету (О.О. Чернєва)</w:t>
      </w:r>
      <w:r w:rsidR="00ED4BEA" w:rsidRPr="00ED4BEA">
        <w:rPr>
          <w:color w:val="000000"/>
          <w:sz w:val="28"/>
          <w:szCs w:val="28"/>
        </w:rPr>
        <w:t>.</w:t>
      </w:r>
      <w:r w:rsidR="00ED4BEA" w:rsidRPr="00ED4BEA">
        <w:rPr>
          <w:color w:val="000000"/>
          <w:sz w:val="28"/>
          <w:szCs w:val="28"/>
          <w:lang w:val="uk-UA"/>
        </w:rPr>
        <w:t xml:space="preserve"> </w:t>
      </w:r>
    </w:p>
    <w:p w:rsidR="00ED4BEA" w:rsidRPr="00ED4BEA" w:rsidRDefault="00ED4BEA" w:rsidP="00ED4BEA">
      <w:pPr>
        <w:jc w:val="both"/>
        <w:rPr>
          <w:color w:val="000000"/>
          <w:sz w:val="28"/>
          <w:szCs w:val="28"/>
          <w:lang w:val="uk-UA"/>
        </w:rPr>
      </w:pPr>
      <w:r w:rsidRPr="00ED4BEA">
        <w:rPr>
          <w:color w:val="000000"/>
          <w:sz w:val="28"/>
          <w:szCs w:val="28"/>
          <w:lang w:val="uk-UA"/>
        </w:rPr>
        <w:t xml:space="preserve"> </w:t>
      </w:r>
    </w:p>
    <w:p w:rsidR="00422A0A" w:rsidRPr="00422A0A" w:rsidRDefault="00422A0A" w:rsidP="00422A0A">
      <w:pPr>
        <w:jc w:val="both"/>
        <w:rPr>
          <w:sz w:val="28"/>
          <w:szCs w:val="28"/>
          <w:lang w:val="uk-UA"/>
        </w:rPr>
      </w:pPr>
      <w:r w:rsidRPr="00422A0A">
        <w:rPr>
          <w:sz w:val="28"/>
          <w:szCs w:val="28"/>
          <w:lang w:val="uk-UA"/>
        </w:rPr>
        <w:t xml:space="preserve">Секретар селищної ради                            </w:t>
      </w:r>
      <w:r w:rsidR="00BC0DD0">
        <w:rPr>
          <w:sz w:val="28"/>
          <w:szCs w:val="28"/>
          <w:lang w:val="uk-UA"/>
        </w:rPr>
        <w:t xml:space="preserve">                             </w:t>
      </w:r>
      <w:r w:rsidRPr="00422A0A">
        <w:rPr>
          <w:sz w:val="28"/>
          <w:szCs w:val="28"/>
          <w:lang w:val="uk-UA"/>
        </w:rPr>
        <w:t xml:space="preserve"> </w:t>
      </w:r>
      <w:r w:rsidR="00BC0DD0">
        <w:rPr>
          <w:sz w:val="28"/>
          <w:szCs w:val="28"/>
          <w:lang w:val="uk-UA"/>
        </w:rPr>
        <w:t xml:space="preserve">Анетта </w:t>
      </w:r>
      <w:r w:rsidR="00BC0DD0" w:rsidRPr="00422A0A">
        <w:rPr>
          <w:sz w:val="28"/>
          <w:szCs w:val="28"/>
          <w:lang w:val="uk-UA"/>
        </w:rPr>
        <w:t>КУРАКОВА</w:t>
      </w:r>
    </w:p>
    <w:p w:rsidR="00ED4BEA" w:rsidRPr="00ED4BEA" w:rsidRDefault="00ED4BEA" w:rsidP="00ED4BEA">
      <w:pPr>
        <w:jc w:val="both"/>
        <w:rPr>
          <w:sz w:val="28"/>
          <w:szCs w:val="28"/>
          <w:lang w:val="uk-UA"/>
        </w:rPr>
      </w:pPr>
    </w:p>
    <w:p w:rsidR="00ED4BEA" w:rsidRPr="00ED4BEA" w:rsidRDefault="00ED4BEA" w:rsidP="00ED4BEA">
      <w:pPr>
        <w:jc w:val="both"/>
        <w:rPr>
          <w:sz w:val="28"/>
          <w:szCs w:val="28"/>
          <w:lang w:val="uk-UA"/>
        </w:rPr>
      </w:pPr>
      <w:r w:rsidRPr="00ED4BEA">
        <w:rPr>
          <w:sz w:val="28"/>
          <w:szCs w:val="28"/>
          <w:lang w:val="uk-UA"/>
        </w:rPr>
        <w:t>№</w:t>
      </w:r>
      <w:r w:rsidR="00BC0DD0">
        <w:rPr>
          <w:sz w:val="28"/>
          <w:szCs w:val="28"/>
          <w:lang w:val="uk-UA"/>
        </w:rPr>
        <w:t>691</w:t>
      </w:r>
      <w:r w:rsidR="00422A0A">
        <w:rPr>
          <w:sz w:val="28"/>
          <w:szCs w:val="28"/>
          <w:lang w:val="uk-UA"/>
        </w:rPr>
        <w:t xml:space="preserve"> </w:t>
      </w:r>
      <w:r w:rsidRPr="00ED4BEA">
        <w:rPr>
          <w:sz w:val="28"/>
          <w:szCs w:val="28"/>
          <w:lang w:val="uk-UA"/>
        </w:rPr>
        <w:t>-</w:t>
      </w:r>
      <w:r w:rsidRPr="00ED4BEA">
        <w:rPr>
          <w:sz w:val="28"/>
          <w:szCs w:val="28"/>
          <w:lang w:val="en-US"/>
        </w:rPr>
        <w:t>V</w:t>
      </w:r>
      <w:r w:rsidRPr="00ED4BEA">
        <w:rPr>
          <w:sz w:val="28"/>
          <w:szCs w:val="28"/>
          <w:lang w:val="uk-UA"/>
        </w:rPr>
        <w:t xml:space="preserve">ІІ                                                    </w:t>
      </w:r>
    </w:p>
    <w:p w:rsidR="00ED4BEA" w:rsidRPr="00ED4BEA" w:rsidRDefault="00ED4BEA" w:rsidP="00ED4BEA">
      <w:pPr>
        <w:jc w:val="both"/>
        <w:rPr>
          <w:sz w:val="28"/>
          <w:szCs w:val="28"/>
          <w:lang w:val="uk-UA"/>
        </w:rPr>
      </w:pPr>
      <w:r>
        <w:rPr>
          <w:sz w:val="28"/>
          <w:szCs w:val="28"/>
          <w:lang w:val="uk-UA"/>
        </w:rPr>
        <w:t>17.09.2020</w:t>
      </w:r>
    </w:p>
    <w:p w:rsidR="00ED4BEA" w:rsidRPr="00ED4BEA" w:rsidRDefault="00ED4BEA" w:rsidP="00ED4BEA">
      <w:pPr>
        <w:jc w:val="both"/>
        <w:rPr>
          <w:color w:val="000000"/>
          <w:sz w:val="28"/>
          <w:szCs w:val="28"/>
          <w:lang w:val="uk-UA"/>
        </w:rPr>
      </w:pPr>
    </w:p>
    <w:p w:rsidR="00ED4BEA" w:rsidRPr="00ED4BEA" w:rsidRDefault="000C52B3" w:rsidP="00332285">
      <w:pPr>
        <w:tabs>
          <w:tab w:val="left" w:pos="2127"/>
          <w:tab w:val="left" w:pos="3261"/>
        </w:tabs>
        <w:ind w:left="5529"/>
        <w:jc w:val="both"/>
        <w:rPr>
          <w:color w:val="000000"/>
          <w:sz w:val="22"/>
          <w:szCs w:val="22"/>
          <w:lang w:val="uk-UA"/>
        </w:rPr>
      </w:pPr>
      <w:r>
        <w:rPr>
          <w:color w:val="000000"/>
          <w:sz w:val="22"/>
          <w:szCs w:val="22"/>
          <w:lang w:val="uk-UA"/>
        </w:rPr>
        <w:lastRenderedPageBreak/>
        <w:t xml:space="preserve">Додаток </w:t>
      </w:r>
      <w:r w:rsidR="00ED4BEA" w:rsidRPr="00ED4BEA">
        <w:rPr>
          <w:color w:val="000000"/>
          <w:sz w:val="22"/>
          <w:szCs w:val="22"/>
          <w:lang w:val="uk-UA"/>
        </w:rPr>
        <w:t xml:space="preserve"> до рішення сесії Т</w:t>
      </w:r>
      <w:r w:rsidR="00ED4BEA">
        <w:rPr>
          <w:color w:val="000000"/>
          <w:sz w:val="22"/>
          <w:szCs w:val="22"/>
          <w:lang w:val="uk-UA"/>
        </w:rPr>
        <w:t>арутинської селищної ради від 17.09.2020</w:t>
      </w:r>
      <w:r w:rsidR="00ED4BEA" w:rsidRPr="00ED4BEA">
        <w:rPr>
          <w:color w:val="000000"/>
          <w:sz w:val="22"/>
          <w:szCs w:val="22"/>
          <w:lang w:val="uk-UA"/>
        </w:rPr>
        <w:t xml:space="preserve"> № </w:t>
      </w:r>
      <w:r w:rsidR="00BC0DD0">
        <w:rPr>
          <w:color w:val="000000"/>
          <w:sz w:val="22"/>
          <w:szCs w:val="22"/>
          <w:lang w:val="uk-UA"/>
        </w:rPr>
        <w:t>691</w:t>
      </w:r>
      <w:r w:rsidR="00ED4BEA" w:rsidRPr="00ED4BEA">
        <w:rPr>
          <w:color w:val="000000"/>
          <w:sz w:val="22"/>
          <w:szCs w:val="22"/>
          <w:lang w:val="uk-UA"/>
        </w:rPr>
        <w:t>-</w:t>
      </w:r>
      <w:r w:rsidR="00ED4BEA" w:rsidRPr="00ED4BEA">
        <w:rPr>
          <w:color w:val="000000"/>
          <w:sz w:val="22"/>
          <w:szCs w:val="22"/>
          <w:lang w:val="en-US"/>
        </w:rPr>
        <w:t>V</w:t>
      </w:r>
      <w:r w:rsidR="00ED4BEA" w:rsidRPr="00ED4BEA">
        <w:rPr>
          <w:color w:val="000000"/>
          <w:sz w:val="22"/>
          <w:szCs w:val="22"/>
          <w:lang w:val="uk-UA"/>
        </w:rPr>
        <w:t xml:space="preserve">ІІ                                                    </w:t>
      </w:r>
    </w:p>
    <w:p w:rsidR="00ED4BEA" w:rsidRPr="00ED4BEA" w:rsidRDefault="00ED4BEA" w:rsidP="00ED4BEA">
      <w:pPr>
        <w:tabs>
          <w:tab w:val="left" w:pos="2127"/>
          <w:tab w:val="left" w:pos="3261"/>
        </w:tabs>
        <w:ind w:left="5670"/>
        <w:jc w:val="both"/>
        <w:rPr>
          <w:color w:val="000000"/>
          <w:sz w:val="28"/>
          <w:szCs w:val="28"/>
          <w:lang w:val="uk-UA"/>
        </w:rPr>
      </w:pPr>
    </w:p>
    <w:p w:rsidR="00ED4BEA" w:rsidRPr="00ED4BEA" w:rsidRDefault="00ED4BEA" w:rsidP="00ED4BEA">
      <w:pPr>
        <w:tabs>
          <w:tab w:val="left" w:pos="2127"/>
          <w:tab w:val="left" w:pos="3261"/>
        </w:tabs>
        <w:ind w:left="5670"/>
        <w:jc w:val="both"/>
        <w:rPr>
          <w:color w:val="000000"/>
          <w:sz w:val="28"/>
          <w:szCs w:val="28"/>
          <w:lang w:val="uk-UA"/>
        </w:rPr>
      </w:pPr>
    </w:p>
    <w:p w:rsidR="00ED4BEA" w:rsidRPr="00ED4BEA" w:rsidRDefault="00ED4BEA" w:rsidP="00332285">
      <w:pPr>
        <w:jc w:val="center"/>
        <w:rPr>
          <w:sz w:val="28"/>
          <w:szCs w:val="28"/>
        </w:rPr>
      </w:pPr>
      <w:r>
        <w:rPr>
          <w:color w:val="000000"/>
          <w:sz w:val="28"/>
          <w:szCs w:val="28"/>
          <w:lang w:val="uk-UA"/>
        </w:rPr>
        <w:t xml:space="preserve">Зміни до </w:t>
      </w:r>
      <w:r w:rsidRPr="00ED4BEA">
        <w:rPr>
          <w:color w:val="000000"/>
          <w:sz w:val="28"/>
          <w:szCs w:val="28"/>
          <w:lang w:val="uk-UA"/>
        </w:rPr>
        <w:t xml:space="preserve"> Програм</w:t>
      </w:r>
      <w:r>
        <w:rPr>
          <w:color w:val="000000"/>
          <w:sz w:val="28"/>
          <w:szCs w:val="28"/>
          <w:lang w:val="uk-UA"/>
        </w:rPr>
        <w:t>и</w:t>
      </w:r>
      <w:r w:rsidRPr="00ED4BEA">
        <w:rPr>
          <w:color w:val="000000"/>
          <w:sz w:val="28"/>
          <w:szCs w:val="28"/>
          <w:lang w:val="uk-UA"/>
        </w:rPr>
        <w:t xml:space="preserve"> </w:t>
      </w:r>
      <w:r w:rsidRPr="00ED4BEA">
        <w:rPr>
          <w:sz w:val="28"/>
          <w:szCs w:val="28"/>
          <w:lang w:val="uk-UA"/>
        </w:rPr>
        <w:t xml:space="preserve">Тарутинської </w:t>
      </w:r>
      <w:r w:rsidRPr="00ED4BEA">
        <w:rPr>
          <w:sz w:val="28"/>
          <w:szCs w:val="28"/>
        </w:rPr>
        <w:t>селищної ради</w:t>
      </w:r>
      <w:r>
        <w:rPr>
          <w:sz w:val="28"/>
          <w:szCs w:val="28"/>
          <w:lang w:val="uk-UA"/>
        </w:rPr>
        <w:t xml:space="preserve"> </w:t>
      </w:r>
      <w:r w:rsidRPr="00ED4BEA">
        <w:rPr>
          <w:sz w:val="28"/>
          <w:szCs w:val="28"/>
        </w:rPr>
        <w:t xml:space="preserve"> </w:t>
      </w:r>
      <w:r w:rsidRPr="00ED4BEA">
        <w:rPr>
          <w:sz w:val="28"/>
          <w:szCs w:val="28"/>
          <w:lang w:val="uk-UA"/>
        </w:rPr>
        <w:t>«Утримання та розвиток інфраструктури автомобільних доріг селища Тарутине» на 2018-2020 рік</w:t>
      </w:r>
    </w:p>
    <w:p w:rsidR="00ED4BEA" w:rsidRPr="00ED4BEA" w:rsidRDefault="00ED4BEA" w:rsidP="00ED4BEA">
      <w:pPr>
        <w:tabs>
          <w:tab w:val="left" w:pos="2127"/>
          <w:tab w:val="left" w:pos="3261"/>
          <w:tab w:val="left" w:pos="3969"/>
        </w:tabs>
        <w:jc w:val="center"/>
        <w:rPr>
          <w:color w:val="000000"/>
          <w:sz w:val="28"/>
          <w:szCs w:val="28"/>
          <w:lang w:val="uk-UA"/>
        </w:rPr>
      </w:pPr>
      <w:r>
        <w:rPr>
          <w:color w:val="000000"/>
          <w:sz w:val="28"/>
          <w:szCs w:val="28"/>
          <w:lang w:val="uk-UA"/>
        </w:rPr>
        <w:t xml:space="preserve"> </w:t>
      </w:r>
    </w:p>
    <w:p w:rsidR="00ED4BEA" w:rsidRPr="00ED4BEA" w:rsidRDefault="00ED4BEA" w:rsidP="00ED4BEA">
      <w:pPr>
        <w:tabs>
          <w:tab w:val="left" w:pos="2127"/>
          <w:tab w:val="left" w:pos="3261"/>
        </w:tabs>
        <w:jc w:val="both"/>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3356"/>
        <w:gridCol w:w="1862"/>
        <w:gridCol w:w="1831"/>
        <w:gridCol w:w="1869"/>
      </w:tblGrid>
      <w:tr w:rsidR="00ED4BEA" w:rsidRPr="00ED4BEA" w:rsidTr="00ED4BEA">
        <w:tc>
          <w:tcPr>
            <w:tcW w:w="427" w:type="dxa"/>
            <w:shd w:val="clear" w:color="auto" w:fill="auto"/>
          </w:tcPr>
          <w:p w:rsidR="00ED4BEA" w:rsidRPr="00ED4BEA" w:rsidRDefault="00ED4BEA" w:rsidP="00ED4BEA">
            <w:pPr>
              <w:tabs>
                <w:tab w:val="left" w:pos="2127"/>
                <w:tab w:val="left" w:pos="3261"/>
              </w:tabs>
              <w:rPr>
                <w:color w:val="000000"/>
                <w:sz w:val="22"/>
                <w:szCs w:val="22"/>
                <w:lang w:val="uk-UA"/>
              </w:rPr>
            </w:pPr>
            <w:r w:rsidRPr="00ED4BEA">
              <w:rPr>
                <w:color w:val="000000"/>
                <w:sz w:val="22"/>
                <w:szCs w:val="22"/>
                <w:lang w:val="uk-UA"/>
              </w:rPr>
              <w:t>№</w:t>
            </w:r>
          </w:p>
        </w:tc>
        <w:tc>
          <w:tcPr>
            <w:tcW w:w="3356" w:type="dxa"/>
            <w:shd w:val="clear" w:color="auto" w:fill="auto"/>
          </w:tcPr>
          <w:p w:rsidR="00ED4BEA" w:rsidRPr="00ED4BEA" w:rsidRDefault="00ED4BEA" w:rsidP="00ED4BEA">
            <w:pPr>
              <w:tabs>
                <w:tab w:val="left" w:pos="2127"/>
                <w:tab w:val="left" w:pos="3261"/>
              </w:tabs>
              <w:jc w:val="center"/>
              <w:rPr>
                <w:color w:val="000000"/>
                <w:sz w:val="22"/>
                <w:szCs w:val="22"/>
                <w:lang w:val="uk-UA"/>
              </w:rPr>
            </w:pPr>
            <w:r w:rsidRPr="00ED4BEA">
              <w:rPr>
                <w:color w:val="000000"/>
                <w:sz w:val="22"/>
                <w:szCs w:val="22"/>
                <w:lang w:val="uk-UA"/>
              </w:rPr>
              <w:t>Назва Програми та заходу</w:t>
            </w:r>
          </w:p>
        </w:tc>
        <w:tc>
          <w:tcPr>
            <w:tcW w:w="1862" w:type="dxa"/>
            <w:shd w:val="clear" w:color="auto" w:fill="auto"/>
          </w:tcPr>
          <w:p w:rsidR="00ED4BEA" w:rsidRPr="00ED4BEA" w:rsidRDefault="00ED4BEA" w:rsidP="00ED4BEA">
            <w:pPr>
              <w:tabs>
                <w:tab w:val="left" w:pos="2127"/>
                <w:tab w:val="left" w:pos="3261"/>
              </w:tabs>
              <w:jc w:val="center"/>
              <w:rPr>
                <w:color w:val="000000"/>
                <w:sz w:val="22"/>
                <w:szCs w:val="22"/>
                <w:lang w:val="uk-UA"/>
              </w:rPr>
            </w:pPr>
            <w:r w:rsidRPr="00ED4BEA">
              <w:rPr>
                <w:color w:val="000000"/>
                <w:sz w:val="22"/>
                <w:szCs w:val="22"/>
                <w:lang w:val="uk-UA"/>
              </w:rPr>
              <w:t>Затверджені кошти на        2020 рік, (тис.грн.)</w:t>
            </w:r>
          </w:p>
        </w:tc>
        <w:tc>
          <w:tcPr>
            <w:tcW w:w="1831" w:type="dxa"/>
            <w:shd w:val="clear" w:color="auto" w:fill="auto"/>
          </w:tcPr>
          <w:p w:rsidR="00ED4BEA" w:rsidRPr="00ED4BEA" w:rsidRDefault="00ED4BEA" w:rsidP="00ED4BEA">
            <w:pPr>
              <w:tabs>
                <w:tab w:val="left" w:pos="2127"/>
                <w:tab w:val="left" w:pos="3261"/>
              </w:tabs>
              <w:jc w:val="center"/>
              <w:rPr>
                <w:color w:val="000000"/>
                <w:sz w:val="22"/>
                <w:szCs w:val="22"/>
                <w:lang w:val="uk-UA"/>
              </w:rPr>
            </w:pPr>
            <w:r w:rsidRPr="00ED4BEA">
              <w:rPr>
                <w:color w:val="000000"/>
                <w:sz w:val="22"/>
                <w:szCs w:val="22"/>
                <w:lang w:val="uk-UA"/>
              </w:rPr>
              <w:t xml:space="preserve">Зміни </w:t>
            </w:r>
          </w:p>
          <w:p w:rsidR="00ED4BEA" w:rsidRPr="00ED4BEA" w:rsidRDefault="00ED4BEA" w:rsidP="00ED4BEA">
            <w:pPr>
              <w:tabs>
                <w:tab w:val="left" w:pos="2127"/>
                <w:tab w:val="left" w:pos="3261"/>
              </w:tabs>
              <w:jc w:val="center"/>
              <w:rPr>
                <w:color w:val="000000"/>
                <w:sz w:val="22"/>
                <w:szCs w:val="22"/>
                <w:lang w:val="uk-UA"/>
              </w:rPr>
            </w:pPr>
            <w:r w:rsidRPr="00ED4BEA">
              <w:rPr>
                <w:color w:val="000000"/>
                <w:sz w:val="22"/>
                <w:szCs w:val="22"/>
                <w:lang w:val="uk-UA"/>
              </w:rPr>
              <w:t>(+;-)</w:t>
            </w:r>
          </w:p>
          <w:p w:rsidR="00ED4BEA" w:rsidRPr="00ED4BEA" w:rsidRDefault="00ED4BEA" w:rsidP="00ED4BEA">
            <w:pPr>
              <w:tabs>
                <w:tab w:val="left" w:pos="2127"/>
                <w:tab w:val="left" w:pos="3261"/>
              </w:tabs>
              <w:jc w:val="center"/>
              <w:rPr>
                <w:color w:val="000000"/>
                <w:sz w:val="22"/>
                <w:szCs w:val="22"/>
                <w:lang w:val="uk-UA"/>
              </w:rPr>
            </w:pPr>
            <w:r w:rsidRPr="00ED4BEA">
              <w:rPr>
                <w:color w:val="000000"/>
                <w:sz w:val="22"/>
                <w:szCs w:val="22"/>
                <w:lang w:val="uk-UA"/>
              </w:rPr>
              <w:t xml:space="preserve"> (тис.грн.)</w:t>
            </w:r>
          </w:p>
        </w:tc>
        <w:tc>
          <w:tcPr>
            <w:tcW w:w="1869" w:type="dxa"/>
            <w:shd w:val="clear" w:color="auto" w:fill="auto"/>
          </w:tcPr>
          <w:p w:rsidR="00ED4BEA" w:rsidRPr="00ED4BEA" w:rsidRDefault="00ED4BEA" w:rsidP="00ED4BEA">
            <w:pPr>
              <w:tabs>
                <w:tab w:val="left" w:pos="2127"/>
                <w:tab w:val="left" w:pos="3261"/>
              </w:tabs>
              <w:jc w:val="center"/>
              <w:rPr>
                <w:color w:val="000000"/>
                <w:sz w:val="22"/>
                <w:szCs w:val="22"/>
                <w:lang w:val="uk-UA"/>
              </w:rPr>
            </w:pPr>
            <w:r w:rsidRPr="00ED4BEA">
              <w:rPr>
                <w:color w:val="000000"/>
                <w:sz w:val="22"/>
                <w:szCs w:val="22"/>
                <w:lang w:val="uk-UA"/>
              </w:rPr>
              <w:t xml:space="preserve">Затверджено з урахуванням змін на </w:t>
            </w:r>
            <w:r w:rsidR="005B5253">
              <w:rPr>
                <w:color w:val="000000"/>
                <w:sz w:val="22"/>
                <w:szCs w:val="22"/>
                <w:lang w:val="uk-UA"/>
              </w:rPr>
              <w:t xml:space="preserve">жовтень </w:t>
            </w:r>
            <w:r w:rsidRPr="00ED4BEA">
              <w:rPr>
                <w:color w:val="000000"/>
                <w:sz w:val="22"/>
                <w:szCs w:val="22"/>
                <w:lang w:val="uk-UA"/>
              </w:rPr>
              <w:t>2020 р., (тис.грн.)</w:t>
            </w:r>
          </w:p>
        </w:tc>
      </w:tr>
      <w:tr w:rsidR="00ED4BEA" w:rsidRPr="00ED4BEA" w:rsidTr="00ED4BEA">
        <w:tc>
          <w:tcPr>
            <w:tcW w:w="427" w:type="dxa"/>
            <w:shd w:val="clear" w:color="auto" w:fill="auto"/>
          </w:tcPr>
          <w:p w:rsidR="00ED4BEA" w:rsidRPr="00ED4BEA" w:rsidRDefault="00ED4BEA" w:rsidP="00ED4BEA">
            <w:pPr>
              <w:tabs>
                <w:tab w:val="left" w:pos="2127"/>
                <w:tab w:val="left" w:pos="3261"/>
              </w:tabs>
              <w:rPr>
                <w:color w:val="000000"/>
                <w:sz w:val="22"/>
                <w:szCs w:val="22"/>
                <w:lang w:val="uk-UA"/>
              </w:rPr>
            </w:pPr>
            <w:r w:rsidRPr="00ED4BEA">
              <w:rPr>
                <w:color w:val="000000"/>
                <w:sz w:val="22"/>
                <w:szCs w:val="22"/>
                <w:lang w:val="uk-UA"/>
              </w:rPr>
              <w:t>4.</w:t>
            </w:r>
          </w:p>
        </w:tc>
        <w:tc>
          <w:tcPr>
            <w:tcW w:w="3356" w:type="dxa"/>
            <w:shd w:val="clear" w:color="auto" w:fill="auto"/>
          </w:tcPr>
          <w:p w:rsidR="00ED4BEA" w:rsidRPr="00ED4BEA" w:rsidRDefault="00ED4BEA" w:rsidP="00ED4BEA">
            <w:pPr>
              <w:tabs>
                <w:tab w:val="left" w:pos="2127"/>
                <w:tab w:val="left" w:pos="3261"/>
              </w:tabs>
              <w:rPr>
                <w:color w:val="000000"/>
                <w:sz w:val="22"/>
                <w:szCs w:val="22"/>
                <w:lang w:val="uk-UA"/>
              </w:rPr>
            </w:pPr>
            <w:r w:rsidRPr="00ED4BEA">
              <w:rPr>
                <w:color w:val="000000"/>
                <w:sz w:val="22"/>
                <w:szCs w:val="22"/>
                <w:lang w:val="uk-UA"/>
              </w:rPr>
              <w:t>Програма «Утримання та розвиток інфраструктури автомобільних доріг селища Тарутине» на 2018-2020 рік</w:t>
            </w:r>
          </w:p>
        </w:tc>
        <w:tc>
          <w:tcPr>
            <w:tcW w:w="1862" w:type="dxa"/>
            <w:shd w:val="clear" w:color="auto" w:fill="auto"/>
          </w:tcPr>
          <w:p w:rsidR="00ED4BEA" w:rsidRPr="00ED4BEA" w:rsidRDefault="005B5253" w:rsidP="00ED4BEA">
            <w:pPr>
              <w:tabs>
                <w:tab w:val="left" w:pos="2127"/>
                <w:tab w:val="left" w:pos="3261"/>
              </w:tabs>
              <w:jc w:val="center"/>
              <w:rPr>
                <w:b/>
                <w:color w:val="000000"/>
                <w:sz w:val="22"/>
                <w:szCs w:val="22"/>
                <w:lang w:val="uk-UA"/>
              </w:rPr>
            </w:pPr>
            <w:r>
              <w:rPr>
                <w:b/>
                <w:color w:val="000000"/>
                <w:sz w:val="22"/>
                <w:szCs w:val="22"/>
                <w:lang w:val="uk-UA"/>
              </w:rPr>
              <w:t>10</w:t>
            </w:r>
            <w:r w:rsidR="00ED4BEA" w:rsidRPr="00ED4BEA">
              <w:rPr>
                <w:b/>
                <w:color w:val="000000"/>
                <w:sz w:val="22"/>
                <w:szCs w:val="22"/>
                <w:lang w:val="uk-UA"/>
              </w:rPr>
              <w:t>00,00</w:t>
            </w:r>
          </w:p>
        </w:tc>
        <w:tc>
          <w:tcPr>
            <w:tcW w:w="1831" w:type="dxa"/>
            <w:shd w:val="clear" w:color="auto" w:fill="auto"/>
          </w:tcPr>
          <w:p w:rsidR="00ED4BEA" w:rsidRPr="00ED4BEA" w:rsidRDefault="005B5253" w:rsidP="00ED4BEA">
            <w:pPr>
              <w:tabs>
                <w:tab w:val="left" w:pos="555"/>
                <w:tab w:val="center" w:pos="839"/>
                <w:tab w:val="left" w:pos="2127"/>
                <w:tab w:val="left" w:pos="3261"/>
              </w:tabs>
              <w:jc w:val="center"/>
              <w:rPr>
                <w:b/>
                <w:color w:val="000000"/>
                <w:sz w:val="22"/>
                <w:szCs w:val="22"/>
                <w:lang w:val="uk-UA"/>
              </w:rPr>
            </w:pPr>
            <w:r>
              <w:rPr>
                <w:b/>
                <w:color w:val="000000"/>
                <w:sz w:val="22"/>
                <w:szCs w:val="22"/>
                <w:lang w:val="uk-UA"/>
              </w:rPr>
              <w:t>-1</w:t>
            </w:r>
            <w:r w:rsidR="00ED4BEA" w:rsidRPr="00ED4BEA">
              <w:rPr>
                <w:b/>
                <w:color w:val="000000"/>
                <w:sz w:val="22"/>
                <w:szCs w:val="22"/>
                <w:lang w:val="uk-UA"/>
              </w:rPr>
              <w:t>00,00</w:t>
            </w:r>
          </w:p>
        </w:tc>
        <w:tc>
          <w:tcPr>
            <w:tcW w:w="1869" w:type="dxa"/>
            <w:shd w:val="clear" w:color="auto" w:fill="auto"/>
          </w:tcPr>
          <w:p w:rsidR="00ED4BEA" w:rsidRPr="00ED4BEA" w:rsidRDefault="005B5253" w:rsidP="00ED4BEA">
            <w:pPr>
              <w:tabs>
                <w:tab w:val="left" w:pos="2127"/>
                <w:tab w:val="left" w:pos="3261"/>
              </w:tabs>
              <w:jc w:val="center"/>
              <w:rPr>
                <w:b/>
                <w:color w:val="000000"/>
                <w:sz w:val="22"/>
                <w:szCs w:val="22"/>
                <w:lang w:val="uk-UA"/>
              </w:rPr>
            </w:pPr>
            <w:r>
              <w:rPr>
                <w:b/>
                <w:color w:val="000000"/>
                <w:sz w:val="22"/>
                <w:szCs w:val="22"/>
                <w:lang w:val="uk-UA"/>
              </w:rPr>
              <w:t>9</w:t>
            </w:r>
            <w:r w:rsidR="00ED4BEA" w:rsidRPr="00ED4BEA">
              <w:rPr>
                <w:b/>
                <w:color w:val="000000"/>
                <w:sz w:val="22"/>
                <w:szCs w:val="22"/>
                <w:lang w:val="uk-UA"/>
              </w:rPr>
              <w:t>00,00</w:t>
            </w:r>
          </w:p>
        </w:tc>
      </w:tr>
    </w:tbl>
    <w:p w:rsidR="00ED4BEA" w:rsidRPr="00ED4BEA" w:rsidRDefault="00ED4BEA" w:rsidP="00ED4BEA">
      <w:pPr>
        <w:tabs>
          <w:tab w:val="left" w:pos="2127"/>
          <w:tab w:val="left" w:pos="3261"/>
        </w:tabs>
        <w:jc w:val="both"/>
        <w:rPr>
          <w:color w:val="000000"/>
          <w:sz w:val="28"/>
          <w:szCs w:val="28"/>
          <w:lang w:val="uk-UA"/>
        </w:rPr>
      </w:pPr>
    </w:p>
    <w:p w:rsidR="00ED4BEA" w:rsidRPr="00ED4BEA" w:rsidRDefault="00ED4BEA" w:rsidP="00ED4BEA">
      <w:pPr>
        <w:tabs>
          <w:tab w:val="left" w:pos="2127"/>
          <w:tab w:val="left" w:pos="3261"/>
        </w:tabs>
        <w:jc w:val="both"/>
        <w:rPr>
          <w:color w:val="000000"/>
          <w:sz w:val="28"/>
          <w:szCs w:val="28"/>
          <w:lang w:val="uk-UA"/>
        </w:rPr>
      </w:pPr>
    </w:p>
    <w:p w:rsidR="00ED4BEA" w:rsidRPr="00ED4BEA" w:rsidRDefault="00ED4BEA" w:rsidP="00ED4BEA">
      <w:pPr>
        <w:tabs>
          <w:tab w:val="left" w:pos="2127"/>
          <w:tab w:val="left" w:pos="3261"/>
        </w:tabs>
        <w:jc w:val="both"/>
        <w:rPr>
          <w:color w:val="000000"/>
          <w:sz w:val="28"/>
          <w:szCs w:val="28"/>
          <w:lang w:val="uk-UA"/>
        </w:rPr>
      </w:pPr>
      <w:r w:rsidRPr="00ED4BEA">
        <w:rPr>
          <w:color w:val="000000"/>
          <w:sz w:val="28"/>
          <w:szCs w:val="28"/>
          <w:lang w:val="uk-UA"/>
        </w:rPr>
        <w:t xml:space="preserve">Секретар селищної ради                                              </w:t>
      </w:r>
      <w:r w:rsidR="00332285">
        <w:rPr>
          <w:color w:val="000000"/>
          <w:sz w:val="28"/>
          <w:szCs w:val="28"/>
          <w:lang w:val="uk-UA"/>
        </w:rPr>
        <w:t xml:space="preserve">Анетта </w:t>
      </w:r>
      <w:r w:rsidR="00332285" w:rsidRPr="00ED4BEA">
        <w:rPr>
          <w:color w:val="000000"/>
          <w:sz w:val="28"/>
          <w:szCs w:val="28"/>
          <w:lang w:val="uk-UA"/>
        </w:rPr>
        <w:t>КУРАКОВА</w:t>
      </w:r>
    </w:p>
    <w:p w:rsidR="00ED4BEA" w:rsidRPr="00ED4BEA" w:rsidRDefault="00ED4BEA" w:rsidP="00ED4BEA">
      <w:pPr>
        <w:tabs>
          <w:tab w:val="left" w:pos="2127"/>
          <w:tab w:val="left" w:pos="3261"/>
        </w:tabs>
        <w:jc w:val="both"/>
        <w:rPr>
          <w:color w:val="000000"/>
          <w:sz w:val="28"/>
          <w:szCs w:val="28"/>
          <w:lang w:val="uk-UA"/>
        </w:rPr>
      </w:pPr>
    </w:p>
    <w:p w:rsidR="00F20F6A" w:rsidRPr="00ED4BEA" w:rsidRDefault="00F20F6A">
      <w:pPr>
        <w:rPr>
          <w:lang w:val="uk-UA"/>
        </w:rPr>
      </w:pPr>
    </w:p>
    <w:p w:rsidR="00F20F6A" w:rsidRDefault="00F20F6A"/>
    <w:p w:rsidR="00F20F6A" w:rsidRDefault="00F20F6A"/>
    <w:p w:rsidR="00F20F6A" w:rsidRDefault="00F20F6A"/>
    <w:p w:rsidR="00F20F6A" w:rsidRDefault="00F20F6A"/>
    <w:p w:rsidR="00F20F6A" w:rsidRDefault="00F20F6A"/>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155864" w:rsidRDefault="00155864"/>
    <w:p w:rsidR="00BC0DD0" w:rsidRPr="00BC0DD0" w:rsidRDefault="00BC0DD0" w:rsidP="00BC0DD0">
      <w:pPr>
        <w:rPr>
          <w:lang w:val="uk-UA"/>
        </w:rPr>
      </w:pPr>
    </w:p>
    <w:p w:rsidR="00BC0DD0" w:rsidRPr="00BC0DD0" w:rsidRDefault="00BC0DD0" w:rsidP="00BC0DD0">
      <w:pPr>
        <w:spacing w:after="200" w:line="276" w:lineRule="auto"/>
        <w:jc w:val="center"/>
        <w:rPr>
          <w:rFonts w:ascii="Calibri" w:eastAsia="Calibri" w:hAnsi="Calibri"/>
          <w:sz w:val="22"/>
          <w:szCs w:val="22"/>
          <w:lang w:eastAsia="en-US"/>
        </w:rPr>
      </w:pPr>
      <w:r w:rsidRPr="00BC0DD0">
        <w:rPr>
          <w:rFonts w:ascii="Calibri" w:eastAsia="Calibri" w:hAnsi="Calibri"/>
          <w:noProof/>
          <w:sz w:val="28"/>
          <w:szCs w:val="22"/>
        </w:rPr>
        <w:lastRenderedPageBreak/>
        <w:drawing>
          <wp:inline distT="0" distB="0" distL="0" distR="0">
            <wp:extent cx="552450" cy="647700"/>
            <wp:effectExtent l="0" t="0" r="0" b="0"/>
            <wp:docPr id="9" name="Рисунок 9" descr="UK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UKRGERB"/>
                    <pic:cNvPicPr>
                      <a:picLocks noChangeAspect="1" noChangeArrowheads="1"/>
                    </pic:cNvPicPr>
                  </pic:nvPicPr>
                  <pic:blipFill>
                    <a:blip r:embed="rId8">
                      <a:extLst>
                        <a:ext uri="{28A0092B-C50C-407E-A947-70E740481C1C}">
                          <a14:useLocalDpi xmlns:a14="http://schemas.microsoft.com/office/drawing/2010/main" val="0"/>
                        </a:ext>
                      </a:extLst>
                    </a:blip>
                    <a:srcRect l="17281" t="9413" r="17053" b="13715"/>
                    <a:stretch>
                      <a:fillRect/>
                    </a:stretch>
                  </pic:blipFill>
                  <pic:spPr bwMode="auto">
                    <a:xfrm>
                      <a:off x="0" y="0"/>
                      <a:ext cx="552450" cy="647700"/>
                    </a:xfrm>
                    <a:prstGeom prst="rect">
                      <a:avLst/>
                    </a:prstGeom>
                    <a:noFill/>
                    <a:ln>
                      <a:noFill/>
                    </a:ln>
                  </pic:spPr>
                </pic:pic>
              </a:graphicData>
            </a:graphic>
          </wp:inline>
        </w:drawing>
      </w:r>
    </w:p>
    <w:p w:rsidR="00BC0DD0" w:rsidRPr="00BC0DD0" w:rsidRDefault="00BC0DD0" w:rsidP="00BC0DD0">
      <w:pPr>
        <w:tabs>
          <w:tab w:val="left" w:pos="1134"/>
        </w:tabs>
        <w:jc w:val="center"/>
        <w:rPr>
          <w:rFonts w:eastAsia="Calibri"/>
          <w:sz w:val="28"/>
          <w:lang w:val="uk-UA" w:eastAsia="en-US"/>
        </w:rPr>
      </w:pPr>
      <w:r w:rsidRPr="00BC0DD0">
        <w:rPr>
          <w:rFonts w:eastAsia="Calibri"/>
          <w:sz w:val="28"/>
          <w:lang w:val="uk-UA" w:eastAsia="en-US"/>
        </w:rPr>
        <w:t>Україна</w:t>
      </w:r>
    </w:p>
    <w:p w:rsidR="00BC0DD0" w:rsidRPr="00BC0DD0" w:rsidRDefault="00BC0DD0" w:rsidP="00BC0DD0">
      <w:pPr>
        <w:tabs>
          <w:tab w:val="left" w:pos="1134"/>
        </w:tabs>
        <w:jc w:val="center"/>
        <w:rPr>
          <w:rFonts w:ascii="Calibri" w:eastAsia="Calibri" w:hAnsi="Calibri"/>
          <w:b/>
          <w:sz w:val="28"/>
          <w:lang w:val="uk-UA" w:eastAsia="en-US"/>
        </w:rPr>
      </w:pPr>
    </w:p>
    <w:p w:rsidR="00BC0DD0" w:rsidRPr="00BC0DD0" w:rsidRDefault="00BC0DD0" w:rsidP="00BC0DD0">
      <w:pPr>
        <w:spacing w:after="200" w:line="276" w:lineRule="auto"/>
        <w:jc w:val="center"/>
        <w:rPr>
          <w:rFonts w:eastAsia="Calibri"/>
          <w:b/>
          <w:sz w:val="20"/>
          <w:szCs w:val="20"/>
          <w:lang w:eastAsia="en-US"/>
        </w:rPr>
      </w:pPr>
      <w:r w:rsidRPr="00BC0DD0">
        <w:rPr>
          <w:rFonts w:eastAsia="Calibri"/>
          <w:b/>
          <w:sz w:val="20"/>
          <w:szCs w:val="20"/>
          <w:lang w:eastAsia="en-US"/>
        </w:rPr>
        <w:t>ТАРУТИНСЬКОГО   РАЙОНУ     ОДЕСЬКОЇ   ОБЛАСТІ</w:t>
      </w:r>
    </w:p>
    <w:p w:rsidR="00BC0DD0" w:rsidRPr="00BC0DD0" w:rsidRDefault="00BC0DD0" w:rsidP="00BC0DD0">
      <w:pPr>
        <w:spacing w:after="200" w:line="276" w:lineRule="auto"/>
        <w:jc w:val="center"/>
        <w:outlineLvl w:val="0"/>
        <w:rPr>
          <w:rFonts w:eastAsia="Calibri"/>
          <w:b/>
          <w:sz w:val="20"/>
          <w:szCs w:val="20"/>
          <w:lang w:eastAsia="en-US"/>
        </w:rPr>
      </w:pPr>
      <w:r w:rsidRPr="00BC0DD0">
        <w:rPr>
          <w:rFonts w:eastAsia="Calibri"/>
          <w:b/>
          <w:sz w:val="20"/>
          <w:szCs w:val="20"/>
          <w:lang w:eastAsia="en-US"/>
        </w:rPr>
        <w:t>ТАРУТИНСЬКА    СЕЛИЩНА   РАДА</w:t>
      </w:r>
    </w:p>
    <w:p w:rsidR="00BC0DD0" w:rsidRPr="00BC0DD0" w:rsidRDefault="00BC0DD0" w:rsidP="00BC0DD0">
      <w:pPr>
        <w:spacing w:after="120"/>
        <w:ind w:left="283" w:firstLine="567"/>
        <w:rPr>
          <w:b/>
          <w:lang w:val="uk-UA"/>
        </w:rPr>
      </w:pPr>
      <w:r w:rsidRPr="00BC0DD0">
        <w:rPr>
          <w:spacing w:val="80"/>
          <w:sz w:val="28"/>
          <w:szCs w:val="28"/>
          <w:lang w:val="uk-UA"/>
        </w:rPr>
        <w:t xml:space="preserve">                    </w:t>
      </w:r>
      <w:r w:rsidRPr="00BC0DD0">
        <w:rPr>
          <w:spacing w:val="80"/>
          <w:lang w:val="uk-UA"/>
        </w:rPr>
        <w:t xml:space="preserve">РІШЕННЯ </w:t>
      </w:r>
      <w:r w:rsidRPr="00BC0DD0">
        <w:rPr>
          <w:b/>
          <w:lang w:val="uk-UA"/>
        </w:rPr>
        <w:t xml:space="preserve">   </w:t>
      </w:r>
    </w:p>
    <w:p w:rsidR="00BC0DD0" w:rsidRPr="00BC0DD0" w:rsidRDefault="00BC0DD0" w:rsidP="00BC0DD0">
      <w:pPr>
        <w:spacing w:after="200" w:line="276" w:lineRule="auto"/>
        <w:ind w:right="4393"/>
        <w:jc w:val="both"/>
        <w:rPr>
          <w:rFonts w:eastAsia="Calibri"/>
          <w:lang w:eastAsia="en-US"/>
        </w:rPr>
      </w:pPr>
      <w:r w:rsidRPr="00BC0DD0">
        <w:rPr>
          <w:rFonts w:eastAsia="Calibri"/>
          <w:bCs/>
          <w:lang w:eastAsia="en-US"/>
        </w:rPr>
        <w:t>Про</w:t>
      </w:r>
      <w:r w:rsidRPr="00BC0DD0">
        <w:rPr>
          <w:rFonts w:eastAsia="Calibri"/>
          <w:bCs/>
          <w:lang w:val="uk-UA" w:eastAsia="en-US"/>
        </w:rPr>
        <w:t xml:space="preserve"> </w:t>
      </w:r>
      <w:r w:rsidRPr="00BC0DD0">
        <w:rPr>
          <w:rFonts w:eastAsia="Calibri"/>
          <w:bCs/>
          <w:lang w:eastAsia="en-US"/>
        </w:rPr>
        <w:t xml:space="preserve">персональні стипендії Тарутинської селищної ради в галузі освіти для обдарованих дітей смт Тарутине у 2019-2020 навчальному році </w:t>
      </w:r>
    </w:p>
    <w:p w:rsidR="00BC0DD0" w:rsidRPr="00BC0DD0" w:rsidRDefault="00BC0DD0" w:rsidP="00BC0DD0">
      <w:pPr>
        <w:spacing w:after="200" w:line="276" w:lineRule="auto"/>
        <w:jc w:val="both"/>
        <w:rPr>
          <w:rFonts w:eastAsia="Calibri"/>
          <w:lang w:val="uk-UA" w:eastAsia="en-US"/>
        </w:rPr>
      </w:pPr>
      <w:r w:rsidRPr="00BC0DD0">
        <w:rPr>
          <w:rFonts w:eastAsia="Calibri"/>
          <w:lang w:val="uk-UA" w:eastAsia="en-US"/>
        </w:rPr>
        <w:t xml:space="preserve">        Керуючись Законом України «Про місцеве самоврядування в Україні», на виконання селищної Програми фінансової підтримки обдарованої молоді  на 2018-2020 роки, затвердженої рішенням селищної ради від 15.12.2018 року № 323-</w:t>
      </w:r>
      <w:r w:rsidRPr="00BC0DD0">
        <w:rPr>
          <w:rFonts w:eastAsia="Calibri"/>
          <w:lang w:val="en-US" w:eastAsia="en-US"/>
        </w:rPr>
        <w:t>VII</w:t>
      </w:r>
      <w:r w:rsidRPr="00BC0DD0">
        <w:rPr>
          <w:rFonts w:eastAsia="Calibri"/>
          <w:lang w:val="uk-UA" w:eastAsia="en-US"/>
        </w:rPr>
        <w:t>, розглянувши пропозицію адміністрації Тарутинського НВК «Загальноосвітня школа І-ІІ ступенів-ліцей-дошкільний заклад», в особі директора Ткаченко О.В., враховуючи протокол засідання комісії про призначення персональних стипендій Тарутинської селищної ради в галузі освіти для обдарованих дітей смт Тарутине від  09.09.2019 року, керуючись рішенням п’ятнадцятої  сесії селищної ради від 23.11.2016 року №187-</w:t>
      </w:r>
      <w:r w:rsidRPr="00BC0DD0">
        <w:rPr>
          <w:rFonts w:eastAsia="Calibri"/>
          <w:lang w:val="en-US" w:eastAsia="en-US"/>
        </w:rPr>
        <w:t>VII</w:t>
      </w:r>
      <w:r w:rsidRPr="00BC0DD0">
        <w:rPr>
          <w:rFonts w:eastAsia="Calibri"/>
          <w:lang w:val="uk-UA" w:eastAsia="en-US"/>
        </w:rPr>
        <w:t xml:space="preserve"> «Про персональні стипендії Тарутинської селищної ради в галузі освіти для обдарованих дітей смт Тарутине», Тарутинська селищна рада</w:t>
      </w:r>
    </w:p>
    <w:p w:rsidR="00BC0DD0" w:rsidRPr="00BC0DD0" w:rsidRDefault="00BC0DD0" w:rsidP="00BC0DD0">
      <w:pPr>
        <w:spacing w:after="200" w:line="276" w:lineRule="auto"/>
        <w:jc w:val="both"/>
        <w:rPr>
          <w:rFonts w:eastAsia="Calibri"/>
          <w:lang w:eastAsia="en-US"/>
        </w:rPr>
      </w:pPr>
      <w:r w:rsidRPr="00BC0DD0">
        <w:rPr>
          <w:rFonts w:eastAsia="Calibri"/>
          <w:lang w:eastAsia="en-US"/>
        </w:rPr>
        <w:t>ВИРІШИЛА: </w:t>
      </w:r>
    </w:p>
    <w:p w:rsidR="00BC0DD0" w:rsidRPr="00BC0DD0" w:rsidRDefault="00BC0DD0" w:rsidP="00BC0DD0">
      <w:pPr>
        <w:spacing w:after="200" w:line="276" w:lineRule="auto"/>
        <w:jc w:val="both"/>
        <w:rPr>
          <w:rFonts w:eastAsia="Calibri"/>
          <w:lang w:eastAsia="en-US"/>
        </w:rPr>
      </w:pPr>
      <w:r w:rsidRPr="00BC0DD0">
        <w:rPr>
          <w:rFonts w:eastAsia="Calibri"/>
          <w:lang w:eastAsia="en-US"/>
        </w:rPr>
        <w:t>1. Призначити з 01.</w:t>
      </w:r>
      <w:r w:rsidRPr="00BC0DD0">
        <w:rPr>
          <w:rFonts w:eastAsia="Calibri"/>
          <w:lang w:val="uk-UA" w:eastAsia="en-US"/>
        </w:rPr>
        <w:t>09</w:t>
      </w:r>
      <w:r w:rsidRPr="00BC0DD0">
        <w:rPr>
          <w:rFonts w:eastAsia="Calibri"/>
          <w:lang w:eastAsia="en-US"/>
        </w:rPr>
        <w:t xml:space="preserve">.2019 року персональні стипендії </w:t>
      </w:r>
      <w:r w:rsidRPr="00BC0DD0">
        <w:rPr>
          <w:rFonts w:eastAsia="Calibri"/>
          <w:lang w:val="uk-UA" w:eastAsia="en-US"/>
        </w:rPr>
        <w:t>Тарутинської селищної ради</w:t>
      </w:r>
      <w:r w:rsidRPr="00BC0DD0">
        <w:rPr>
          <w:rFonts w:eastAsia="Calibri"/>
          <w:lang w:eastAsia="en-US"/>
        </w:rPr>
        <w:t xml:space="preserve"> в галузі освіти для обдарованих дітей </w:t>
      </w:r>
      <w:r w:rsidRPr="00BC0DD0">
        <w:rPr>
          <w:rFonts w:eastAsia="Calibri"/>
          <w:lang w:val="uk-UA" w:eastAsia="en-US"/>
        </w:rPr>
        <w:t xml:space="preserve">смт Тарутине </w:t>
      </w:r>
      <w:r w:rsidRPr="00BC0DD0">
        <w:rPr>
          <w:rFonts w:eastAsia="Calibri"/>
          <w:lang w:eastAsia="en-US"/>
        </w:rPr>
        <w:t xml:space="preserve"> згідно з додатком. </w:t>
      </w:r>
    </w:p>
    <w:p w:rsidR="00BC0DD0" w:rsidRPr="00BC0DD0" w:rsidRDefault="00BC0DD0" w:rsidP="00BC0DD0">
      <w:pPr>
        <w:spacing w:after="200" w:line="276" w:lineRule="auto"/>
        <w:jc w:val="both"/>
        <w:rPr>
          <w:rFonts w:eastAsia="Calibri"/>
          <w:lang w:val="uk-UA" w:eastAsia="en-US"/>
        </w:rPr>
      </w:pPr>
      <w:r w:rsidRPr="00BC0DD0">
        <w:rPr>
          <w:rFonts w:eastAsia="Calibri"/>
          <w:lang w:eastAsia="en-US"/>
        </w:rPr>
        <w:t>2. Головному</w:t>
      </w:r>
      <w:r w:rsidRPr="00BC0DD0">
        <w:rPr>
          <w:rFonts w:eastAsia="Calibri"/>
          <w:lang w:val="uk-UA" w:eastAsia="en-US"/>
        </w:rPr>
        <w:t xml:space="preserve"> бухгалтеру селищної ради Жосан О.В. підготувати відповідні документи для проведення виплати стипендій. </w:t>
      </w:r>
    </w:p>
    <w:p w:rsidR="00BC0DD0" w:rsidRPr="00BC0DD0" w:rsidRDefault="00BC0DD0" w:rsidP="00BC0DD0">
      <w:pPr>
        <w:spacing w:after="200" w:line="276" w:lineRule="auto"/>
        <w:jc w:val="both"/>
        <w:rPr>
          <w:rFonts w:eastAsia="Calibri"/>
          <w:lang w:eastAsia="en-US"/>
        </w:rPr>
      </w:pPr>
      <w:r w:rsidRPr="00BC0DD0">
        <w:rPr>
          <w:rFonts w:eastAsia="Calibri"/>
          <w:lang w:eastAsia="en-US"/>
        </w:rPr>
        <w:t xml:space="preserve">3. Контроль за виконанням </w:t>
      </w:r>
      <w:r w:rsidRPr="00BC0DD0">
        <w:rPr>
          <w:rFonts w:eastAsia="Calibri"/>
          <w:lang w:val="uk-UA" w:eastAsia="en-US"/>
        </w:rPr>
        <w:t xml:space="preserve">цього </w:t>
      </w:r>
      <w:r w:rsidRPr="00BC0DD0">
        <w:rPr>
          <w:rFonts w:eastAsia="Calibri"/>
          <w:lang w:eastAsia="en-US"/>
        </w:rPr>
        <w:t xml:space="preserve">рішення покласти на </w:t>
      </w:r>
      <w:r w:rsidRPr="00BC0DD0">
        <w:rPr>
          <w:rFonts w:eastAsia="Calibri"/>
          <w:lang w:val="uk-UA" w:eastAsia="en-US"/>
        </w:rPr>
        <w:t xml:space="preserve">голову </w:t>
      </w:r>
      <w:r w:rsidRPr="00BC0DD0">
        <w:rPr>
          <w:rFonts w:eastAsia="Calibri"/>
          <w:lang w:eastAsia="en-US"/>
        </w:rPr>
        <w:t xml:space="preserve">постійної комісії </w:t>
      </w:r>
      <w:r w:rsidRPr="00BC0DD0">
        <w:rPr>
          <w:rFonts w:eastAsia="Calibri"/>
          <w:lang w:val="uk-UA" w:eastAsia="en-US"/>
        </w:rPr>
        <w:t xml:space="preserve">селищної ради </w:t>
      </w:r>
      <w:r w:rsidRPr="00BC0DD0">
        <w:rPr>
          <w:rFonts w:eastAsia="Calibri"/>
          <w:lang w:eastAsia="en-US"/>
        </w:rPr>
        <w:t xml:space="preserve">з питань </w:t>
      </w:r>
      <w:r w:rsidRPr="00BC0DD0">
        <w:rPr>
          <w:rFonts w:eastAsia="Calibri"/>
          <w:lang w:val="uk-UA" w:eastAsia="en-US"/>
        </w:rPr>
        <w:t>соціально-економічного, культурного розвитку, і плануванню та бюджету Чернєву О.О.</w:t>
      </w:r>
      <w:r w:rsidRPr="00BC0DD0">
        <w:rPr>
          <w:rFonts w:eastAsia="Calibri"/>
          <w:lang w:eastAsia="en-US"/>
        </w:rPr>
        <w:t> </w:t>
      </w:r>
    </w:p>
    <w:p w:rsidR="00BC0DD0" w:rsidRPr="00BC0DD0" w:rsidRDefault="00BC0DD0" w:rsidP="00BC0DD0">
      <w:pPr>
        <w:spacing w:after="200" w:line="276" w:lineRule="auto"/>
        <w:jc w:val="both"/>
        <w:rPr>
          <w:rFonts w:eastAsia="Calibri"/>
          <w:lang w:eastAsia="en-US"/>
        </w:rPr>
      </w:pPr>
      <w:r w:rsidRPr="00BC0DD0">
        <w:rPr>
          <w:rFonts w:eastAsia="Calibri"/>
          <w:lang w:eastAsia="en-US"/>
        </w:rPr>
        <w:t> </w:t>
      </w:r>
    </w:p>
    <w:p w:rsidR="00BC0DD0" w:rsidRPr="00BC0DD0" w:rsidRDefault="00BC0DD0" w:rsidP="00BC0DD0">
      <w:pPr>
        <w:spacing w:after="200" w:line="276" w:lineRule="auto"/>
        <w:jc w:val="both"/>
        <w:rPr>
          <w:rFonts w:eastAsia="Calibri"/>
          <w:lang w:val="uk-UA" w:eastAsia="en-US"/>
        </w:rPr>
      </w:pPr>
      <w:r w:rsidRPr="00BC0DD0">
        <w:rPr>
          <w:rFonts w:eastAsia="Calibri"/>
          <w:lang w:val="uk-UA" w:eastAsia="en-US"/>
        </w:rPr>
        <w:t xml:space="preserve">Тарутинський селищний голова                                                      І.І.Куруч      </w:t>
      </w:r>
    </w:p>
    <w:p w:rsidR="00BC0DD0" w:rsidRPr="00BC0DD0" w:rsidRDefault="00BC0DD0" w:rsidP="00BC0DD0">
      <w:pPr>
        <w:spacing w:after="200" w:line="276" w:lineRule="auto"/>
        <w:ind w:right="7938"/>
        <w:jc w:val="both"/>
        <w:rPr>
          <w:rFonts w:eastAsia="Calibri"/>
          <w:lang w:val="uk-UA" w:eastAsia="en-US"/>
        </w:rPr>
      </w:pPr>
      <w:r w:rsidRPr="00BC0DD0">
        <w:rPr>
          <w:rFonts w:eastAsia="Calibri"/>
          <w:lang w:val="uk-UA" w:eastAsia="en-US"/>
        </w:rPr>
        <w:t>№571–</w:t>
      </w:r>
      <w:r w:rsidRPr="00BC0DD0">
        <w:rPr>
          <w:rFonts w:eastAsia="Calibri"/>
          <w:lang w:val="en-US" w:eastAsia="en-US"/>
        </w:rPr>
        <w:t>VII</w:t>
      </w:r>
      <w:r w:rsidRPr="00BC0DD0">
        <w:rPr>
          <w:rFonts w:eastAsia="Calibri"/>
          <w:lang w:val="uk-UA" w:eastAsia="en-US"/>
        </w:rPr>
        <w:t xml:space="preserve"> 16.09.2019 </w:t>
      </w:r>
    </w:p>
    <w:p w:rsidR="00BC0DD0" w:rsidRPr="00BC0DD0" w:rsidRDefault="00BC0DD0" w:rsidP="00BC0DD0">
      <w:pPr>
        <w:rPr>
          <w:lang w:val="uk-UA"/>
        </w:rPr>
      </w:pPr>
    </w:p>
    <w:p w:rsidR="00BC0DD0" w:rsidRPr="00BC0DD0" w:rsidRDefault="00BC0DD0" w:rsidP="00BC0DD0">
      <w:pPr>
        <w:jc w:val="both"/>
        <w:rPr>
          <w:lang w:val="uk-UA"/>
        </w:rPr>
      </w:pPr>
    </w:p>
    <w:p w:rsidR="00BC0DD0" w:rsidRPr="00BC0DD0" w:rsidRDefault="00BC0DD0" w:rsidP="00BC0DD0">
      <w:pPr>
        <w:jc w:val="both"/>
        <w:rPr>
          <w:lang w:val="uk-UA"/>
        </w:rPr>
      </w:pPr>
    </w:p>
    <w:p w:rsidR="00BC0DD0" w:rsidRDefault="00BC0DD0"/>
    <w:p w:rsidR="00155864" w:rsidRDefault="00155864"/>
    <w:p w:rsidR="00155864" w:rsidRDefault="00155864"/>
    <w:p w:rsidR="00155864" w:rsidRDefault="00155864"/>
    <w:p w:rsidR="00155864" w:rsidRPr="00155864" w:rsidRDefault="00155864" w:rsidP="00155864">
      <w:pPr>
        <w:jc w:val="center"/>
        <w:rPr>
          <w:szCs w:val="22"/>
        </w:rPr>
      </w:pPr>
      <w:bookmarkStart w:id="0" w:name="n4"/>
      <w:bookmarkEnd w:id="0"/>
      <w:r w:rsidRPr="00155864">
        <w:rPr>
          <w:noProof/>
          <w:szCs w:val="22"/>
        </w:rPr>
        <w:drawing>
          <wp:inline distT="0" distB="0" distL="0" distR="0">
            <wp:extent cx="600075" cy="704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155864" w:rsidRPr="00155864" w:rsidRDefault="00155864" w:rsidP="00155864">
      <w:pPr>
        <w:jc w:val="center"/>
        <w:rPr>
          <w:b/>
          <w:lang w:val="uk-UA"/>
        </w:rPr>
      </w:pPr>
      <w:r w:rsidRPr="00155864">
        <w:rPr>
          <w:b/>
          <w:lang w:val="uk-UA"/>
        </w:rPr>
        <w:t>УКРАЇНА</w:t>
      </w:r>
    </w:p>
    <w:p w:rsidR="00155864" w:rsidRPr="00155864" w:rsidRDefault="00155864" w:rsidP="00155864">
      <w:pPr>
        <w:jc w:val="center"/>
        <w:rPr>
          <w:b/>
        </w:rPr>
      </w:pPr>
      <w:r w:rsidRPr="00155864">
        <w:rPr>
          <w:b/>
          <w:lang w:val="uk-UA"/>
        </w:rPr>
        <w:t>ТАРУТИНСЬКА</w:t>
      </w:r>
      <w:r w:rsidRPr="00155864">
        <w:rPr>
          <w:b/>
        </w:rPr>
        <w:t xml:space="preserve">  СЕЛИЩНА РАДА</w:t>
      </w:r>
    </w:p>
    <w:p w:rsidR="00155864" w:rsidRPr="00155864" w:rsidRDefault="00155864" w:rsidP="00155864">
      <w:pPr>
        <w:jc w:val="center"/>
        <w:rPr>
          <w:b/>
          <w:lang w:val="uk-UA"/>
        </w:rPr>
      </w:pPr>
      <w:r w:rsidRPr="00155864">
        <w:rPr>
          <w:b/>
          <w:lang w:val="uk-UA"/>
        </w:rPr>
        <w:t>ТАРУТИНСЬКОГО РАЙОНУ</w:t>
      </w:r>
    </w:p>
    <w:p w:rsidR="00155864" w:rsidRPr="00155864" w:rsidRDefault="00155864" w:rsidP="00155864">
      <w:pPr>
        <w:jc w:val="center"/>
        <w:rPr>
          <w:b/>
        </w:rPr>
      </w:pPr>
    </w:p>
    <w:p w:rsidR="00155864" w:rsidRPr="00155864" w:rsidRDefault="00155864" w:rsidP="00155864">
      <w:pPr>
        <w:jc w:val="center"/>
        <w:rPr>
          <w:b/>
          <w:lang w:val="uk-UA"/>
        </w:rPr>
      </w:pPr>
      <w:r w:rsidRPr="00155864">
        <w:rPr>
          <w:b/>
          <w:lang w:val="uk-UA"/>
        </w:rPr>
        <w:t xml:space="preserve"> </w:t>
      </w:r>
      <w:r w:rsidRPr="00155864">
        <w:rPr>
          <w:b/>
        </w:rPr>
        <w:t xml:space="preserve">РІШЕННЯ </w:t>
      </w:r>
    </w:p>
    <w:p w:rsidR="00155864" w:rsidRPr="00155864" w:rsidRDefault="00155864" w:rsidP="00155864">
      <w:pPr>
        <w:jc w:val="center"/>
        <w:rPr>
          <w:b/>
        </w:rPr>
      </w:pPr>
    </w:p>
    <w:p w:rsidR="00155864" w:rsidRPr="00155864" w:rsidRDefault="00155864" w:rsidP="00155864">
      <w:pPr>
        <w:jc w:val="center"/>
        <w:rPr>
          <w:b/>
        </w:rPr>
      </w:pPr>
    </w:p>
    <w:p w:rsidR="00155864" w:rsidRPr="00155864" w:rsidRDefault="00155864" w:rsidP="00155864">
      <w:pPr>
        <w:jc w:val="both"/>
        <w:rPr>
          <w:b/>
          <w:i/>
        </w:rPr>
      </w:pPr>
    </w:p>
    <w:p w:rsidR="00155864" w:rsidRPr="00B472D3" w:rsidRDefault="00155864" w:rsidP="00B472D3">
      <w:pPr>
        <w:tabs>
          <w:tab w:val="left" w:pos="0"/>
        </w:tabs>
        <w:ind w:right="2409"/>
        <w:rPr>
          <w:b/>
        </w:rPr>
      </w:pPr>
      <w:r w:rsidRPr="00B472D3">
        <w:rPr>
          <w:b/>
        </w:rPr>
        <w:t xml:space="preserve">Про затвердження </w:t>
      </w:r>
      <w:r w:rsidRPr="00B472D3">
        <w:rPr>
          <w:b/>
          <w:lang w:val="uk-UA"/>
        </w:rPr>
        <w:t>П</w:t>
      </w:r>
      <w:r w:rsidR="00B472D3">
        <w:rPr>
          <w:b/>
        </w:rPr>
        <w:t xml:space="preserve">равил </w:t>
      </w:r>
      <w:r w:rsidRPr="00B472D3">
        <w:rPr>
          <w:b/>
        </w:rPr>
        <w:t xml:space="preserve">благоустрою території </w:t>
      </w:r>
    </w:p>
    <w:p w:rsidR="00155864" w:rsidRPr="00B472D3" w:rsidRDefault="00155864" w:rsidP="00155864">
      <w:pPr>
        <w:ind w:right="5859"/>
        <w:rPr>
          <w:b/>
          <w:lang w:val="uk-UA"/>
        </w:rPr>
      </w:pPr>
      <w:r w:rsidRPr="00B472D3">
        <w:rPr>
          <w:b/>
          <w:lang w:val="uk-UA"/>
        </w:rPr>
        <w:t>смт Тарутине</w:t>
      </w:r>
    </w:p>
    <w:p w:rsidR="00155864" w:rsidRPr="00155864" w:rsidRDefault="00155864" w:rsidP="00155864">
      <w:pPr>
        <w:ind w:firstLine="720"/>
        <w:jc w:val="both"/>
        <w:rPr>
          <w:b/>
          <w:lang w:val="uk-UA"/>
        </w:rPr>
      </w:pPr>
      <w:r w:rsidRPr="00155864">
        <w:rPr>
          <w:b/>
          <w:lang w:val="uk-UA"/>
        </w:rPr>
        <w:t xml:space="preserve"> </w:t>
      </w:r>
    </w:p>
    <w:p w:rsidR="00155864" w:rsidRPr="00155864" w:rsidRDefault="00155864" w:rsidP="00155864">
      <w:pPr>
        <w:ind w:firstLine="720"/>
        <w:jc w:val="both"/>
        <w:rPr>
          <w:lang w:val="uk-UA"/>
        </w:rPr>
      </w:pPr>
    </w:p>
    <w:p w:rsidR="00155864" w:rsidRPr="008E4F57" w:rsidRDefault="00155864" w:rsidP="00155864">
      <w:pPr>
        <w:ind w:firstLine="720"/>
        <w:jc w:val="both"/>
        <w:rPr>
          <w:color w:val="000000" w:themeColor="text1"/>
          <w:lang w:val="uk-UA"/>
        </w:rPr>
      </w:pPr>
      <w:r w:rsidRPr="00155864">
        <w:rPr>
          <w:lang w:val="uk-UA"/>
        </w:rPr>
        <w:t xml:space="preserve">Відповідно до </w:t>
      </w:r>
      <w:hyperlink r:id="rId10" w:tgtFrame="_blank" w:history="1">
        <w:r w:rsidRPr="008E4F57">
          <w:rPr>
            <w:color w:val="000000" w:themeColor="text1"/>
            <w:lang w:val="uk-UA"/>
          </w:rPr>
          <w:t>статті 34</w:t>
        </w:r>
      </w:hyperlink>
      <w:r w:rsidRPr="008E4F57">
        <w:rPr>
          <w:lang w:val="uk-UA"/>
        </w:rPr>
        <w:t xml:space="preserve"> </w:t>
      </w:r>
      <w:r w:rsidRPr="00155864">
        <w:rPr>
          <w:lang w:val="uk-UA"/>
        </w:rPr>
        <w:t xml:space="preserve">Закону України «Про благоустрій населених пунктів», керуючись </w:t>
      </w:r>
      <w:hyperlink r:id="rId11" w:anchor="n13" w:history="1">
        <w:r w:rsidRPr="008E4F57">
          <w:rPr>
            <w:color w:val="000000" w:themeColor="text1"/>
            <w:lang w:val="uk-UA"/>
          </w:rPr>
          <w:t>Типовими правилами благоустрою території населеного пункту</w:t>
        </w:r>
      </w:hyperlink>
      <w:r w:rsidRPr="00B472D3">
        <w:rPr>
          <w:color w:val="000000" w:themeColor="text1"/>
          <w:lang w:val="uk-UA"/>
        </w:rPr>
        <w:t>,</w:t>
      </w:r>
      <w:r w:rsidRPr="00155864">
        <w:rPr>
          <w:lang w:val="uk-UA"/>
        </w:rPr>
        <w:t xml:space="preserve"> затвердженими Наказом Міністерства регіонального розвитку, будівництва та житлово-комунального господарства України від 27.11.2017</w:t>
      </w:r>
      <w:r w:rsidRPr="00155864">
        <w:t> </w:t>
      </w:r>
      <w:r w:rsidRPr="00155864">
        <w:rPr>
          <w:lang w:val="uk-UA"/>
        </w:rPr>
        <w:t xml:space="preserve"> № 310, Законами України «Про місцеве самоврядування в Україні», </w:t>
      </w:r>
      <w:hyperlink r:id="rId12" w:tgtFrame="_blank" w:history="1">
        <w:r w:rsidRPr="008E4F57">
          <w:rPr>
            <w:color w:val="000000" w:themeColor="text1"/>
            <w:lang w:val="uk-UA"/>
          </w:rPr>
          <w:t>«Про благоустрій населених пунктів»</w:t>
        </w:r>
      </w:hyperlink>
      <w:r w:rsidRPr="008E4F57">
        <w:rPr>
          <w:color w:val="000000" w:themeColor="text1"/>
          <w:lang w:val="uk-UA"/>
        </w:rPr>
        <w:t>,</w:t>
      </w:r>
      <w:r w:rsidRPr="008E4F57">
        <w:rPr>
          <w:color w:val="000000" w:themeColor="text1"/>
        </w:rPr>
        <w:t> </w:t>
      </w:r>
      <w:hyperlink r:id="rId13" w:tgtFrame="_blank" w:history="1">
        <w:r w:rsidRPr="008E4F57">
          <w:rPr>
            <w:color w:val="000000" w:themeColor="text1"/>
            <w:lang w:val="uk-UA"/>
          </w:rPr>
          <w:t>«Про регулювання містобудівної діяльності»</w:t>
        </w:r>
      </w:hyperlink>
      <w:r w:rsidRPr="008E4F57">
        <w:rPr>
          <w:color w:val="000000" w:themeColor="text1"/>
          <w:lang w:val="uk-UA"/>
        </w:rPr>
        <w:t>,</w:t>
      </w:r>
      <w:r w:rsidR="008E4F57">
        <w:rPr>
          <w:color w:val="000000" w:themeColor="text1"/>
          <w:lang w:val="uk-UA"/>
        </w:rPr>
        <w:t xml:space="preserve"> Тарутинська селищна рада</w:t>
      </w:r>
    </w:p>
    <w:p w:rsidR="00155864" w:rsidRPr="00155864" w:rsidRDefault="00155864" w:rsidP="00155864">
      <w:pPr>
        <w:ind w:firstLine="720"/>
        <w:jc w:val="center"/>
        <w:rPr>
          <w:b/>
          <w:lang w:val="uk-UA"/>
        </w:rPr>
      </w:pPr>
    </w:p>
    <w:p w:rsidR="00155864" w:rsidRPr="00155864" w:rsidRDefault="00155864" w:rsidP="00155864">
      <w:pPr>
        <w:ind w:firstLine="720"/>
        <w:jc w:val="center"/>
        <w:rPr>
          <w:b/>
        </w:rPr>
      </w:pPr>
      <w:r w:rsidRPr="00155864">
        <w:rPr>
          <w:b/>
        </w:rPr>
        <w:t>ВИРІШИЛА:</w:t>
      </w:r>
    </w:p>
    <w:p w:rsidR="00155864" w:rsidRPr="00155864" w:rsidRDefault="00155864" w:rsidP="00155864">
      <w:pPr>
        <w:ind w:firstLine="720"/>
        <w:rPr>
          <w:b/>
        </w:rPr>
      </w:pPr>
    </w:p>
    <w:p w:rsidR="00155864" w:rsidRPr="00155864" w:rsidRDefault="00155864" w:rsidP="00155864">
      <w:pPr>
        <w:numPr>
          <w:ilvl w:val="0"/>
          <w:numId w:val="3"/>
        </w:numPr>
        <w:shd w:val="clear" w:color="auto" w:fill="FFFFFF"/>
        <w:tabs>
          <w:tab w:val="num" w:pos="0"/>
        </w:tabs>
        <w:suppressAutoHyphens/>
        <w:overflowPunct w:val="0"/>
        <w:autoSpaceDE w:val="0"/>
        <w:ind w:left="0" w:right="-81" w:firstLine="720"/>
        <w:jc w:val="both"/>
        <w:rPr>
          <w:lang w:val="uk-UA"/>
        </w:rPr>
      </w:pPr>
      <w:r w:rsidRPr="00155864">
        <w:rPr>
          <w:lang w:val="uk-UA"/>
        </w:rPr>
        <w:t xml:space="preserve">Затвердити </w:t>
      </w:r>
      <w:hyperlink r:id="rId14" w:anchor="n13" w:history="1">
        <w:r w:rsidRPr="00155864">
          <w:rPr>
            <w:lang w:val="uk-UA"/>
          </w:rPr>
          <w:t xml:space="preserve">Правила благоустрою території </w:t>
        </w:r>
      </w:hyperlink>
      <w:r w:rsidRPr="00155864">
        <w:rPr>
          <w:lang w:val="uk-UA"/>
        </w:rPr>
        <w:t xml:space="preserve"> смт. Тарутине, що додаються.</w:t>
      </w:r>
    </w:p>
    <w:p w:rsidR="00155864" w:rsidRPr="00155864" w:rsidRDefault="00155864" w:rsidP="00155864">
      <w:pPr>
        <w:numPr>
          <w:ilvl w:val="0"/>
          <w:numId w:val="3"/>
        </w:numPr>
        <w:shd w:val="clear" w:color="auto" w:fill="FFFFFF"/>
        <w:tabs>
          <w:tab w:val="num" w:pos="0"/>
        </w:tabs>
        <w:suppressAutoHyphens/>
        <w:overflowPunct w:val="0"/>
        <w:autoSpaceDE w:val="0"/>
        <w:ind w:left="0" w:right="-81" w:firstLine="709"/>
        <w:jc w:val="both"/>
        <w:rPr>
          <w:lang w:val="uk-UA"/>
        </w:rPr>
      </w:pPr>
      <w:r w:rsidRPr="00155864">
        <w:rPr>
          <w:lang w:val="uk-UA"/>
        </w:rPr>
        <w:t xml:space="preserve">Визнати таким, що втратило чинність рішення Тарутинської селищної ради </w:t>
      </w:r>
      <w:r w:rsidR="008E4F57">
        <w:rPr>
          <w:lang w:val="uk-UA"/>
        </w:rPr>
        <w:t xml:space="preserve">           </w:t>
      </w:r>
      <w:r w:rsidRPr="00155864">
        <w:rPr>
          <w:lang w:val="uk-UA"/>
        </w:rPr>
        <w:t>№ 224-</w:t>
      </w:r>
      <w:r w:rsidRPr="00155864">
        <w:rPr>
          <w:lang w:val="en-US"/>
        </w:rPr>
        <w:t>VI</w:t>
      </w:r>
      <w:r w:rsidRPr="00155864">
        <w:rPr>
          <w:lang w:val="uk-UA"/>
        </w:rPr>
        <w:t xml:space="preserve"> від 27.03.2012 року «Про затвердження Правил </w:t>
      </w:r>
      <w:hyperlink r:id="rId15" w:anchor="n13" w:history="1">
        <w:r w:rsidRPr="00155864">
          <w:rPr>
            <w:lang w:val="uk-UA"/>
          </w:rPr>
          <w:t xml:space="preserve">благоустрою, </w:t>
        </w:r>
      </w:hyperlink>
      <w:r w:rsidRPr="00155864">
        <w:rPr>
          <w:lang w:val="uk-UA"/>
        </w:rPr>
        <w:t xml:space="preserve">забезпечення чисоти, порядку утримання і прибирання вуличних, дворових територій, парків, скверів та додержання тиші в громадських місцях смт. Тарутине». </w:t>
      </w:r>
    </w:p>
    <w:p w:rsidR="00155864" w:rsidRPr="00155864" w:rsidRDefault="00155864" w:rsidP="00155864">
      <w:pPr>
        <w:numPr>
          <w:ilvl w:val="0"/>
          <w:numId w:val="3"/>
        </w:numPr>
        <w:shd w:val="clear" w:color="auto" w:fill="FFFFFF"/>
        <w:tabs>
          <w:tab w:val="num" w:pos="0"/>
        </w:tabs>
        <w:suppressAutoHyphens/>
        <w:overflowPunct w:val="0"/>
        <w:autoSpaceDE w:val="0"/>
        <w:ind w:left="0" w:right="-81" w:firstLine="709"/>
        <w:jc w:val="both"/>
        <w:rPr>
          <w:lang w:val="uk-UA"/>
        </w:rPr>
      </w:pPr>
      <w:r w:rsidRPr="00155864">
        <w:rPr>
          <w:lang w:val="uk-UA"/>
        </w:rPr>
        <w:t>Дане рішення набуває чинності з дня оприлю</w:t>
      </w:r>
      <w:r w:rsidR="004516EB">
        <w:rPr>
          <w:lang w:val="uk-UA"/>
        </w:rPr>
        <w:t xml:space="preserve">днення </w:t>
      </w:r>
      <w:r w:rsidRPr="00155864">
        <w:rPr>
          <w:lang w:val="uk-UA"/>
        </w:rPr>
        <w:t xml:space="preserve"> на офіційному веб-сайті Тарутинської селищної ради.</w:t>
      </w:r>
    </w:p>
    <w:p w:rsidR="00155864" w:rsidRPr="00155864" w:rsidRDefault="00155864" w:rsidP="00155864">
      <w:pPr>
        <w:numPr>
          <w:ilvl w:val="0"/>
          <w:numId w:val="3"/>
        </w:numPr>
        <w:shd w:val="clear" w:color="auto" w:fill="FFFFFF"/>
        <w:tabs>
          <w:tab w:val="num" w:pos="0"/>
        </w:tabs>
        <w:suppressAutoHyphens/>
        <w:overflowPunct w:val="0"/>
        <w:autoSpaceDE w:val="0"/>
        <w:ind w:left="0" w:right="-81" w:firstLine="709"/>
        <w:jc w:val="both"/>
      </w:pPr>
      <w:r w:rsidRPr="00155864">
        <w:t>Контроль за виконанням даного</w:t>
      </w:r>
      <w:r w:rsidRPr="00155864">
        <w:rPr>
          <w:lang w:val="uk-UA"/>
        </w:rPr>
        <w:t xml:space="preserve"> рішення покласти на </w:t>
      </w:r>
      <w:r w:rsidRPr="00155864">
        <w:t xml:space="preserve">постійну комісію з питань </w:t>
      </w:r>
      <w:r w:rsidR="008E4F57" w:rsidRPr="008E4F57">
        <w:rPr>
          <w:lang w:val="uk-UA"/>
        </w:rPr>
        <w:t>соціально-економічного, культурного розвитку і планування бюджету (О.О. Чернєва)</w:t>
      </w:r>
      <w:r w:rsidR="008E4F57" w:rsidRPr="008E4F57">
        <w:t>.</w:t>
      </w:r>
    </w:p>
    <w:p w:rsidR="00155864" w:rsidRPr="00155864" w:rsidRDefault="00155864" w:rsidP="00155864">
      <w:pPr>
        <w:jc w:val="center"/>
        <w:rPr>
          <w:szCs w:val="22"/>
        </w:rPr>
      </w:pPr>
    </w:p>
    <w:p w:rsidR="00155864" w:rsidRPr="00155864" w:rsidRDefault="00155864" w:rsidP="00155864">
      <w:pPr>
        <w:jc w:val="center"/>
        <w:rPr>
          <w:szCs w:val="22"/>
        </w:rPr>
      </w:pPr>
    </w:p>
    <w:p w:rsidR="00155864" w:rsidRPr="00155864" w:rsidRDefault="00155864" w:rsidP="00155864">
      <w:pPr>
        <w:rPr>
          <w:szCs w:val="22"/>
        </w:rPr>
      </w:pPr>
    </w:p>
    <w:p w:rsidR="00155864" w:rsidRPr="00155864" w:rsidRDefault="00155864" w:rsidP="00155864">
      <w:pPr>
        <w:rPr>
          <w:szCs w:val="22"/>
        </w:rPr>
      </w:pPr>
    </w:p>
    <w:p w:rsidR="00B472D3" w:rsidRPr="00B472D3" w:rsidRDefault="00155864" w:rsidP="00155864">
      <w:pPr>
        <w:ind w:right="425"/>
        <w:rPr>
          <w:b/>
          <w:lang w:val="uk-UA"/>
        </w:rPr>
      </w:pPr>
      <w:r w:rsidRPr="00B472D3">
        <w:rPr>
          <w:b/>
          <w:lang w:val="uk-UA"/>
        </w:rPr>
        <w:t xml:space="preserve">     </w:t>
      </w:r>
      <w:r w:rsidR="00B472D3" w:rsidRPr="00B472D3">
        <w:rPr>
          <w:b/>
          <w:lang w:val="uk-UA"/>
        </w:rPr>
        <w:t>Секретар Тарутинської селищної ради</w:t>
      </w:r>
      <w:r w:rsidR="00B472D3">
        <w:rPr>
          <w:b/>
          <w:sz w:val="28"/>
          <w:szCs w:val="28"/>
          <w:lang w:val="uk-UA"/>
        </w:rPr>
        <w:t xml:space="preserve">                             </w:t>
      </w:r>
      <w:r w:rsidR="00B472D3" w:rsidRPr="00B472D3">
        <w:rPr>
          <w:b/>
          <w:lang w:val="uk-UA"/>
        </w:rPr>
        <w:t>Анетта КУРАКОВА</w:t>
      </w:r>
    </w:p>
    <w:p w:rsidR="00155864" w:rsidRPr="00B472D3" w:rsidRDefault="00155864" w:rsidP="00155864">
      <w:pPr>
        <w:ind w:right="425"/>
        <w:rPr>
          <w:b/>
          <w:lang w:val="uk-UA"/>
        </w:rPr>
      </w:pPr>
    </w:p>
    <w:p w:rsidR="00155864" w:rsidRPr="00155864" w:rsidRDefault="00155864" w:rsidP="00155864">
      <w:pPr>
        <w:ind w:right="425"/>
        <w:rPr>
          <w:sz w:val="28"/>
          <w:szCs w:val="28"/>
        </w:rPr>
      </w:pPr>
      <w:r w:rsidRPr="00155864">
        <w:rPr>
          <w:b/>
          <w:sz w:val="28"/>
          <w:szCs w:val="28"/>
          <w:lang w:val="uk-UA"/>
        </w:rPr>
        <w:t xml:space="preserve">                                       </w:t>
      </w:r>
    </w:p>
    <w:p w:rsidR="00155864" w:rsidRDefault="00155864" w:rsidP="00155864">
      <w:pPr>
        <w:jc w:val="both"/>
        <w:rPr>
          <w:sz w:val="28"/>
          <w:szCs w:val="28"/>
          <w:lang w:val="uk-UA"/>
        </w:rPr>
      </w:pPr>
      <w:bookmarkStart w:id="1" w:name="n5"/>
      <w:bookmarkStart w:id="2" w:name="n10"/>
      <w:bookmarkStart w:id="3" w:name="n208"/>
      <w:bookmarkEnd w:id="1"/>
      <w:bookmarkEnd w:id="2"/>
      <w:bookmarkEnd w:id="3"/>
    </w:p>
    <w:p w:rsidR="00B36706" w:rsidRPr="00B36706" w:rsidRDefault="00B36706" w:rsidP="00B36706">
      <w:pPr>
        <w:jc w:val="both"/>
        <w:rPr>
          <w:lang w:val="uk-UA"/>
        </w:rPr>
      </w:pPr>
      <w:r>
        <w:rPr>
          <w:lang w:val="uk-UA"/>
        </w:rPr>
        <w:t>№</w:t>
      </w:r>
      <w:r w:rsidRPr="00B36706">
        <w:rPr>
          <w:lang w:val="uk-UA"/>
        </w:rPr>
        <w:t xml:space="preserve"> </w:t>
      </w:r>
      <w:r w:rsidR="00332285">
        <w:rPr>
          <w:lang w:val="uk-UA"/>
        </w:rPr>
        <w:t>694</w:t>
      </w:r>
      <w:r w:rsidRPr="00B36706">
        <w:rPr>
          <w:lang w:val="uk-UA"/>
        </w:rPr>
        <w:t xml:space="preserve">-VІІ                                                    </w:t>
      </w:r>
    </w:p>
    <w:p w:rsidR="00B36706" w:rsidRPr="00B36706" w:rsidRDefault="00B36706" w:rsidP="00B36706">
      <w:pPr>
        <w:jc w:val="both"/>
        <w:rPr>
          <w:lang w:val="uk-UA"/>
        </w:rPr>
      </w:pPr>
      <w:r w:rsidRPr="00B36706">
        <w:rPr>
          <w:lang w:val="uk-UA"/>
        </w:rPr>
        <w:t>17.09.2020</w:t>
      </w:r>
    </w:p>
    <w:p w:rsidR="00B472D3" w:rsidRDefault="00B472D3" w:rsidP="00155864">
      <w:pPr>
        <w:jc w:val="both"/>
        <w:rPr>
          <w:sz w:val="28"/>
          <w:szCs w:val="28"/>
          <w:lang w:val="uk-UA"/>
        </w:rPr>
      </w:pPr>
    </w:p>
    <w:p w:rsidR="00B472D3" w:rsidRDefault="00B472D3" w:rsidP="00155864">
      <w:pPr>
        <w:jc w:val="both"/>
        <w:rPr>
          <w:sz w:val="28"/>
          <w:szCs w:val="28"/>
          <w:lang w:val="uk-UA"/>
        </w:rPr>
      </w:pPr>
    </w:p>
    <w:p w:rsidR="00B472D3" w:rsidRDefault="00B472D3" w:rsidP="00155864">
      <w:pPr>
        <w:jc w:val="both"/>
        <w:rPr>
          <w:sz w:val="28"/>
          <w:szCs w:val="28"/>
          <w:lang w:val="uk-UA"/>
        </w:rPr>
      </w:pPr>
    </w:p>
    <w:p w:rsidR="002336A6" w:rsidRPr="00155864" w:rsidRDefault="002336A6" w:rsidP="00155864">
      <w:pPr>
        <w:jc w:val="both"/>
        <w:rPr>
          <w:sz w:val="28"/>
          <w:szCs w:val="28"/>
          <w:lang w:val="uk-UA"/>
        </w:rPr>
      </w:pPr>
    </w:p>
    <w:p w:rsidR="00155864" w:rsidRPr="00155864" w:rsidRDefault="00155864" w:rsidP="00155864">
      <w:pPr>
        <w:ind w:firstLine="6840"/>
        <w:jc w:val="both"/>
        <w:rPr>
          <w:szCs w:val="22"/>
          <w:lang w:val="uk-UA"/>
        </w:rPr>
      </w:pPr>
      <w:r w:rsidRPr="00155864">
        <w:rPr>
          <w:lang w:val="uk-UA"/>
        </w:rPr>
        <w:lastRenderedPageBreak/>
        <w:t xml:space="preserve"> </w:t>
      </w:r>
      <w:r w:rsidRPr="00155864">
        <w:rPr>
          <w:szCs w:val="22"/>
          <w:lang w:val="uk-UA"/>
        </w:rPr>
        <w:t xml:space="preserve">Додаток </w:t>
      </w:r>
    </w:p>
    <w:p w:rsidR="00155864" w:rsidRPr="00155864" w:rsidRDefault="00155864" w:rsidP="00155864">
      <w:pPr>
        <w:ind w:firstLine="6840"/>
        <w:jc w:val="both"/>
        <w:rPr>
          <w:szCs w:val="22"/>
          <w:lang w:val="uk-UA"/>
        </w:rPr>
      </w:pPr>
      <w:r w:rsidRPr="00155864">
        <w:rPr>
          <w:szCs w:val="22"/>
          <w:lang w:val="uk-UA"/>
        </w:rPr>
        <w:t xml:space="preserve">рішення Тарутинської </w:t>
      </w:r>
    </w:p>
    <w:p w:rsidR="00155864" w:rsidRPr="00155864" w:rsidRDefault="00155864" w:rsidP="00155864">
      <w:pPr>
        <w:ind w:firstLine="6840"/>
        <w:jc w:val="both"/>
        <w:rPr>
          <w:szCs w:val="22"/>
          <w:lang w:val="uk-UA"/>
        </w:rPr>
      </w:pPr>
      <w:r w:rsidRPr="00155864">
        <w:rPr>
          <w:szCs w:val="22"/>
          <w:lang w:val="uk-UA"/>
        </w:rPr>
        <w:t xml:space="preserve">селищної ради </w:t>
      </w:r>
    </w:p>
    <w:p w:rsidR="00155864" w:rsidRPr="00155864" w:rsidRDefault="00BD0A70" w:rsidP="00155864">
      <w:pPr>
        <w:ind w:firstLine="6840"/>
        <w:jc w:val="both"/>
        <w:rPr>
          <w:szCs w:val="22"/>
          <w:lang w:val="uk-UA"/>
        </w:rPr>
      </w:pPr>
      <w:r>
        <w:rPr>
          <w:szCs w:val="22"/>
          <w:lang w:val="uk-UA"/>
        </w:rPr>
        <w:t>17.09.</w:t>
      </w:r>
      <w:r w:rsidR="00155864" w:rsidRPr="00155864">
        <w:rPr>
          <w:szCs w:val="22"/>
          <w:lang w:val="uk-UA"/>
        </w:rPr>
        <w:t xml:space="preserve"> 2020р. №</w:t>
      </w:r>
      <w:r>
        <w:rPr>
          <w:szCs w:val="22"/>
          <w:lang w:val="uk-UA"/>
        </w:rPr>
        <w:t>694-</w:t>
      </w:r>
      <w:r w:rsidRPr="00BD0A70">
        <w:rPr>
          <w:lang w:val="uk-UA"/>
        </w:rPr>
        <w:t xml:space="preserve"> </w:t>
      </w:r>
      <w:r w:rsidRPr="00B36706">
        <w:rPr>
          <w:lang w:val="uk-UA"/>
        </w:rPr>
        <w:t>VІІ</w:t>
      </w:r>
      <w:r w:rsidRPr="00155864">
        <w:rPr>
          <w:szCs w:val="22"/>
          <w:lang w:val="uk-UA"/>
        </w:rPr>
        <w:t xml:space="preserve"> </w:t>
      </w:r>
    </w:p>
    <w:p w:rsidR="00155864" w:rsidRPr="00155864" w:rsidRDefault="00155864" w:rsidP="00155864">
      <w:pPr>
        <w:jc w:val="center"/>
        <w:rPr>
          <w:b/>
          <w:sz w:val="32"/>
          <w:szCs w:val="22"/>
          <w:lang w:val="uk-UA"/>
        </w:rPr>
      </w:pPr>
      <w:bookmarkStart w:id="4" w:name="n11"/>
      <w:bookmarkStart w:id="5" w:name="n13"/>
      <w:bookmarkEnd w:id="4"/>
      <w:bookmarkEnd w:id="5"/>
    </w:p>
    <w:p w:rsidR="00155864" w:rsidRPr="00155864" w:rsidRDefault="00155864" w:rsidP="00155864">
      <w:pPr>
        <w:jc w:val="center"/>
        <w:rPr>
          <w:b/>
          <w:sz w:val="32"/>
          <w:szCs w:val="22"/>
          <w:lang w:val="uk-UA"/>
        </w:rPr>
      </w:pPr>
    </w:p>
    <w:p w:rsidR="00155864" w:rsidRPr="00155864" w:rsidRDefault="00155864" w:rsidP="00155864">
      <w:pPr>
        <w:jc w:val="center"/>
        <w:rPr>
          <w:b/>
          <w:sz w:val="32"/>
          <w:szCs w:val="22"/>
          <w:lang w:val="uk-UA"/>
        </w:rPr>
      </w:pPr>
      <w:r w:rsidRPr="00155864">
        <w:rPr>
          <w:b/>
          <w:sz w:val="32"/>
          <w:szCs w:val="22"/>
        </w:rPr>
        <w:t>ПРАВИЛА </w:t>
      </w:r>
      <w:r w:rsidRPr="00155864">
        <w:rPr>
          <w:b/>
          <w:sz w:val="32"/>
          <w:szCs w:val="22"/>
        </w:rPr>
        <w:br/>
        <w:t xml:space="preserve">благоустрою території </w:t>
      </w:r>
      <w:r w:rsidRPr="00155864">
        <w:rPr>
          <w:b/>
          <w:sz w:val="32"/>
          <w:szCs w:val="22"/>
          <w:lang w:val="uk-UA"/>
        </w:rPr>
        <w:t>смт Тарутине</w:t>
      </w:r>
      <w:r w:rsidRPr="00155864">
        <w:rPr>
          <w:b/>
          <w:sz w:val="32"/>
          <w:szCs w:val="22"/>
        </w:rPr>
        <w:t xml:space="preserve"> </w:t>
      </w:r>
    </w:p>
    <w:p w:rsidR="00155864" w:rsidRPr="00155864" w:rsidRDefault="00155864" w:rsidP="00155864">
      <w:pPr>
        <w:jc w:val="both"/>
        <w:rPr>
          <w:sz w:val="28"/>
          <w:szCs w:val="22"/>
          <w:lang w:val="uk-UA"/>
        </w:rPr>
      </w:pPr>
      <w:bookmarkStart w:id="6" w:name="n14"/>
      <w:bookmarkEnd w:id="6"/>
    </w:p>
    <w:p w:rsidR="00155864" w:rsidRPr="00155864" w:rsidRDefault="00155864" w:rsidP="00155864">
      <w:pPr>
        <w:jc w:val="both"/>
        <w:rPr>
          <w:b/>
          <w:sz w:val="28"/>
          <w:szCs w:val="22"/>
        </w:rPr>
      </w:pPr>
      <w:r w:rsidRPr="00155864">
        <w:rPr>
          <w:b/>
          <w:sz w:val="28"/>
          <w:szCs w:val="22"/>
        </w:rPr>
        <w:t>І. Загальні положення</w:t>
      </w:r>
    </w:p>
    <w:p w:rsidR="00155864" w:rsidRPr="00155864" w:rsidRDefault="00155864" w:rsidP="00155864">
      <w:pPr>
        <w:jc w:val="both"/>
        <w:rPr>
          <w:sz w:val="28"/>
          <w:szCs w:val="22"/>
        </w:rPr>
      </w:pPr>
      <w:bookmarkStart w:id="7" w:name="n15"/>
      <w:bookmarkEnd w:id="7"/>
      <w:r w:rsidRPr="00155864">
        <w:rPr>
          <w:sz w:val="28"/>
          <w:szCs w:val="22"/>
        </w:rPr>
        <w:t xml:space="preserve">1. Ці </w:t>
      </w:r>
      <w:r w:rsidRPr="00155864">
        <w:rPr>
          <w:sz w:val="28"/>
          <w:szCs w:val="22"/>
          <w:lang w:val="uk-UA"/>
        </w:rPr>
        <w:t>П</w:t>
      </w:r>
      <w:r w:rsidRPr="00155864">
        <w:rPr>
          <w:sz w:val="28"/>
          <w:szCs w:val="22"/>
        </w:rPr>
        <w:t xml:space="preserve">равила установлюють вимоги щодо благоустрою території                         </w:t>
      </w:r>
      <w:r w:rsidRPr="00155864">
        <w:rPr>
          <w:sz w:val="28"/>
          <w:szCs w:val="22"/>
          <w:lang w:val="uk-UA"/>
        </w:rPr>
        <w:t>смт. Тарутине, Тарутинської селищної ради</w:t>
      </w:r>
      <w:r w:rsidRPr="00155864">
        <w:rPr>
          <w:sz w:val="28"/>
          <w:szCs w:val="22"/>
        </w:rPr>
        <w:t>.</w:t>
      </w:r>
    </w:p>
    <w:p w:rsidR="00155864" w:rsidRPr="00155864" w:rsidRDefault="00155864" w:rsidP="00155864">
      <w:pPr>
        <w:jc w:val="both"/>
        <w:rPr>
          <w:sz w:val="28"/>
          <w:szCs w:val="22"/>
        </w:rPr>
      </w:pPr>
      <w:bookmarkStart w:id="8" w:name="n16"/>
      <w:bookmarkEnd w:id="8"/>
      <w:r w:rsidRPr="00155864">
        <w:rPr>
          <w:sz w:val="28"/>
          <w:szCs w:val="22"/>
        </w:rPr>
        <w:t xml:space="preserve">2. У цих </w:t>
      </w:r>
      <w:r w:rsidRPr="00155864">
        <w:rPr>
          <w:sz w:val="28"/>
          <w:szCs w:val="22"/>
          <w:lang w:val="uk-UA"/>
        </w:rPr>
        <w:t>П</w:t>
      </w:r>
      <w:r w:rsidRPr="00155864">
        <w:rPr>
          <w:sz w:val="28"/>
          <w:szCs w:val="22"/>
        </w:rPr>
        <w:t>равилах наведені нижче терміни вживаються в таких значеннях:</w:t>
      </w:r>
    </w:p>
    <w:p w:rsidR="00155864" w:rsidRPr="00155864" w:rsidRDefault="00155864" w:rsidP="00155864">
      <w:pPr>
        <w:jc w:val="both"/>
        <w:rPr>
          <w:sz w:val="28"/>
          <w:szCs w:val="22"/>
        </w:rPr>
      </w:pPr>
      <w:bookmarkStart w:id="9" w:name="n17"/>
      <w:bookmarkEnd w:id="9"/>
      <w:r w:rsidRPr="00155864">
        <w:rPr>
          <w:sz w:val="28"/>
          <w:szCs w:val="22"/>
          <w:lang w:val="uk-UA"/>
        </w:rPr>
        <w:t xml:space="preserve">- </w:t>
      </w:r>
      <w:r w:rsidRPr="00155864">
        <w:rPr>
          <w:sz w:val="28"/>
          <w:szCs w:val="22"/>
        </w:rPr>
        <w:t>прилегла територія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rsidR="00155864" w:rsidRPr="00155864" w:rsidRDefault="00155864" w:rsidP="00155864">
      <w:pPr>
        <w:jc w:val="both"/>
        <w:rPr>
          <w:sz w:val="28"/>
          <w:szCs w:val="22"/>
        </w:rPr>
      </w:pPr>
      <w:bookmarkStart w:id="10" w:name="n18"/>
      <w:bookmarkEnd w:id="10"/>
      <w:r w:rsidRPr="00155864">
        <w:rPr>
          <w:sz w:val="28"/>
          <w:szCs w:val="22"/>
          <w:lang w:val="uk-UA"/>
        </w:rPr>
        <w:t xml:space="preserve">- </w:t>
      </w:r>
      <w:r w:rsidRPr="00155864">
        <w:rPr>
          <w:sz w:val="28"/>
          <w:szCs w:val="22"/>
        </w:rPr>
        <w:t>інші терміни вживаються у значеннях, наведених у </w:t>
      </w:r>
      <w:hyperlink r:id="rId16" w:tgtFrame="_blank" w:history="1">
        <w:r w:rsidRPr="00155864">
          <w:rPr>
            <w:color w:val="0000FF"/>
            <w:sz w:val="28"/>
            <w:szCs w:val="22"/>
            <w:u w:val="single"/>
          </w:rPr>
          <w:t>Податковому кодексі України</w:t>
        </w:r>
      </w:hyperlink>
      <w:r w:rsidRPr="00155864">
        <w:rPr>
          <w:sz w:val="28"/>
          <w:szCs w:val="22"/>
        </w:rPr>
        <w:t>, Законах України </w:t>
      </w:r>
      <w:hyperlink r:id="rId17" w:tgtFrame="_blank" w:history="1">
        <w:r w:rsidRPr="00155864">
          <w:rPr>
            <w:color w:val="0000FF"/>
            <w:sz w:val="28"/>
            <w:szCs w:val="22"/>
            <w:u w:val="single"/>
          </w:rPr>
          <w:t>«Про благоустрій населених пунктів»</w:t>
        </w:r>
      </w:hyperlink>
      <w:r w:rsidRPr="00155864">
        <w:rPr>
          <w:sz w:val="28"/>
          <w:szCs w:val="22"/>
        </w:rPr>
        <w:t>, </w:t>
      </w:r>
      <w:hyperlink r:id="rId18" w:tgtFrame="_blank" w:history="1">
        <w:r w:rsidRPr="00155864">
          <w:rPr>
            <w:color w:val="0000FF"/>
            <w:sz w:val="28"/>
            <w:szCs w:val="22"/>
            <w:u w:val="single"/>
          </w:rPr>
          <w:t>«Про регулювання містобудівної діяльності»</w:t>
        </w:r>
      </w:hyperlink>
      <w:r w:rsidRPr="00155864">
        <w:rPr>
          <w:sz w:val="28"/>
          <w:szCs w:val="22"/>
        </w:rPr>
        <w:t>,</w:t>
      </w:r>
      <w:r w:rsidRPr="00155864">
        <w:rPr>
          <w:sz w:val="28"/>
          <w:szCs w:val="22"/>
          <w:lang w:val="uk-UA"/>
        </w:rPr>
        <w:t xml:space="preserve"> </w:t>
      </w:r>
      <w:hyperlink r:id="rId19" w:tgtFrame="_blank" w:history="1">
        <w:r w:rsidRPr="00155864">
          <w:rPr>
            <w:color w:val="0000FF"/>
            <w:sz w:val="28"/>
            <w:szCs w:val="22"/>
            <w:u w:val="single"/>
          </w:rPr>
          <w:t>«Про охорону культурної спадщини»</w:t>
        </w:r>
      </w:hyperlink>
      <w:r w:rsidRPr="00155864">
        <w:rPr>
          <w:sz w:val="28"/>
          <w:szCs w:val="22"/>
        </w:rPr>
        <w:t>, </w:t>
      </w:r>
      <w:hyperlink r:id="rId20" w:tgtFrame="_blank" w:history="1">
        <w:r w:rsidRPr="00155864">
          <w:rPr>
            <w:color w:val="0000FF"/>
            <w:sz w:val="28"/>
            <w:szCs w:val="22"/>
            <w:u w:val="single"/>
          </w:rPr>
          <w:t>«Про місцеве самоврядування в Україні»</w:t>
        </w:r>
      </w:hyperlink>
      <w:r w:rsidRPr="00155864">
        <w:rPr>
          <w:sz w:val="28"/>
          <w:szCs w:val="22"/>
        </w:rPr>
        <w:t>,</w:t>
      </w:r>
      <w:r w:rsidRPr="00155864">
        <w:rPr>
          <w:sz w:val="28"/>
          <w:szCs w:val="22"/>
          <w:lang w:val="uk-UA"/>
        </w:rPr>
        <w:t xml:space="preserve"> </w:t>
      </w:r>
      <w:hyperlink r:id="rId21" w:tgtFrame="_blank" w:history="1">
        <w:r w:rsidRPr="00155864">
          <w:rPr>
            <w:color w:val="0000FF"/>
            <w:sz w:val="28"/>
            <w:szCs w:val="22"/>
            <w:u w:val="single"/>
          </w:rPr>
          <w:t>«Про органи самоорганізації населення»</w:t>
        </w:r>
      </w:hyperlink>
      <w:r w:rsidRPr="00155864">
        <w:rPr>
          <w:sz w:val="28"/>
          <w:szCs w:val="22"/>
        </w:rPr>
        <w:t>.</w:t>
      </w:r>
    </w:p>
    <w:p w:rsidR="00155864" w:rsidRPr="00155864" w:rsidRDefault="00155864" w:rsidP="00155864">
      <w:pPr>
        <w:jc w:val="both"/>
        <w:rPr>
          <w:sz w:val="28"/>
          <w:szCs w:val="22"/>
        </w:rPr>
      </w:pPr>
      <w:bookmarkStart w:id="11" w:name="n19"/>
      <w:bookmarkEnd w:id="11"/>
      <w:r w:rsidRPr="00155864">
        <w:rPr>
          <w:sz w:val="28"/>
          <w:szCs w:val="22"/>
        </w:rPr>
        <w:t xml:space="preserve">3. </w:t>
      </w:r>
      <w:bookmarkStart w:id="12" w:name="n20"/>
      <w:bookmarkEnd w:id="12"/>
      <w:r w:rsidRPr="00155864">
        <w:rPr>
          <w:sz w:val="28"/>
          <w:szCs w:val="22"/>
        </w:rPr>
        <w:t>Фінансування заходів із благоустрою населеного пункту здійснюється відповідно до </w:t>
      </w:r>
      <w:hyperlink r:id="rId22" w:tgtFrame="_blank" w:history="1">
        <w:r w:rsidRPr="00155864">
          <w:rPr>
            <w:color w:val="0000FF"/>
            <w:sz w:val="28"/>
            <w:szCs w:val="22"/>
            <w:u w:val="single"/>
          </w:rPr>
          <w:t>статті 36</w:t>
        </w:r>
      </w:hyperlink>
      <w:r w:rsidRPr="00155864">
        <w:rPr>
          <w:sz w:val="28"/>
          <w:szCs w:val="22"/>
        </w:rPr>
        <w:t> Закону України «Про благоустрій населених пунктів».</w:t>
      </w:r>
    </w:p>
    <w:p w:rsidR="00155864" w:rsidRPr="00155864" w:rsidRDefault="00155864" w:rsidP="00155864">
      <w:pPr>
        <w:jc w:val="both"/>
        <w:rPr>
          <w:sz w:val="28"/>
          <w:szCs w:val="22"/>
        </w:rPr>
      </w:pPr>
      <w:bookmarkStart w:id="13" w:name="n21"/>
      <w:bookmarkEnd w:id="13"/>
      <w:r w:rsidRPr="00155864">
        <w:rPr>
          <w:sz w:val="28"/>
          <w:szCs w:val="22"/>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rsidR="00155864" w:rsidRPr="00155864" w:rsidRDefault="00155864" w:rsidP="00155864">
      <w:pPr>
        <w:jc w:val="both"/>
        <w:rPr>
          <w:sz w:val="28"/>
          <w:szCs w:val="22"/>
          <w:lang w:val="uk-UA"/>
        </w:rPr>
      </w:pPr>
      <w:bookmarkStart w:id="14" w:name="n22"/>
      <w:bookmarkEnd w:id="14"/>
      <w:r w:rsidRPr="00155864">
        <w:rPr>
          <w:sz w:val="28"/>
          <w:szCs w:val="22"/>
          <w:lang w:val="uk-UA"/>
        </w:rPr>
        <w:t>4</w:t>
      </w:r>
      <w:r w:rsidRPr="00155864">
        <w:rPr>
          <w:sz w:val="28"/>
          <w:szCs w:val="22"/>
        </w:rPr>
        <w:t xml:space="preserve">. Громадяни та юридичні особи є відповідальними за порушення цих </w:t>
      </w:r>
      <w:r w:rsidRPr="00155864">
        <w:rPr>
          <w:sz w:val="28"/>
          <w:szCs w:val="22"/>
          <w:lang w:val="uk-UA"/>
        </w:rPr>
        <w:t>П</w:t>
      </w:r>
      <w:r w:rsidRPr="00155864">
        <w:rPr>
          <w:sz w:val="28"/>
          <w:szCs w:val="22"/>
        </w:rPr>
        <w:t>равил згідно з вимогами законодавства України.</w:t>
      </w:r>
    </w:p>
    <w:p w:rsidR="00155864" w:rsidRPr="00155864" w:rsidRDefault="00155864" w:rsidP="00155864">
      <w:pPr>
        <w:jc w:val="both"/>
        <w:rPr>
          <w:sz w:val="28"/>
          <w:szCs w:val="22"/>
          <w:lang w:val="uk-UA"/>
        </w:rPr>
      </w:pPr>
    </w:p>
    <w:p w:rsidR="00155864" w:rsidRPr="00155864" w:rsidRDefault="00155864" w:rsidP="00155864">
      <w:pPr>
        <w:jc w:val="both"/>
        <w:rPr>
          <w:b/>
          <w:sz w:val="28"/>
          <w:szCs w:val="22"/>
        </w:rPr>
      </w:pPr>
      <w:bookmarkStart w:id="15" w:name="n23"/>
      <w:bookmarkEnd w:id="15"/>
      <w:r w:rsidRPr="00155864">
        <w:rPr>
          <w:b/>
          <w:sz w:val="28"/>
          <w:szCs w:val="22"/>
        </w:rPr>
        <w:t>IІ. Порядок здійснення благоустрою та утримання територій об’єктів благоустрою</w:t>
      </w:r>
    </w:p>
    <w:p w:rsidR="00155864" w:rsidRPr="00155864" w:rsidRDefault="00155864" w:rsidP="00155864">
      <w:pPr>
        <w:jc w:val="both"/>
        <w:rPr>
          <w:sz w:val="28"/>
          <w:szCs w:val="22"/>
          <w:lang w:val="uk-UA"/>
        </w:rPr>
      </w:pPr>
      <w:bookmarkStart w:id="16" w:name="n24"/>
      <w:bookmarkEnd w:id="16"/>
      <w:r w:rsidRPr="00155864">
        <w:rPr>
          <w:sz w:val="28"/>
          <w:szCs w:val="22"/>
        </w:rPr>
        <w:t>1. 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r w:rsidRPr="00155864">
        <w:rPr>
          <w:sz w:val="28"/>
          <w:szCs w:val="22"/>
          <w:lang w:val="uk-UA"/>
        </w:rPr>
        <w:t>.</w:t>
      </w:r>
      <w:bookmarkStart w:id="17" w:name="n25"/>
      <w:bookmarkEnd w:id="17"/>
    </w:p>
    <w:p w:rsidR="00155864" w:rsidRPr="00155864" w:rsidRDefault="00155864" w:rsidP="00155864">
      <w:pPr>
        <w:jc w:val="both"/>
        <w:rPr>
          <w:sz w:val="28"/>
          <w:szCs w:val="22"/>
          <w:lang w:val="uk-UA"/>
        </w:rPr>
      </w:pPr>
      <w:r w:rsidRPr="00155864">
        <w:rPr>
          <w:sz w:val="28"/>
          <w:szCs w:val="22"/>
          <w:lang w:val="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w:t>
      </w:r>
      <w:r w:rsidRPr="00155864">
        <w:rPr>
          <w:sz w:val="28"/>
          <w:szCs w:val="22"/>
        </w:rPr>
        <w:t> </w:t>
      </w:r>
      <w:hyperlink r:id="rId23" w:tgtFrame="_blank" w:history="1">
        <w:r w:rsidRPr="00155864">
          <w:rPr>
            <w:color w:val="0000FF"/>
            <w:sz w:val="28"/>
            <w:szCs w:val="22"/>
            <w:u w:val="single"/>
            <w:lang w:val="uk-UA"/>
          </w:rPr>
          <w:t>Закону України</w:t>
        </w:r>
      </w:hyperlink>
      <w:r w:rsidRPr="00155864">
        <w:rPr>
          <w:sz w:val="28"/>
          <w:szCs w:val="22"/>
          <w:lang w:val="uk-UA"/>
        </w:rPr>
        <w:t xml:space="preserve"> «Про оцінку впливу на довкілля». а також ДБН Б.2.2-5:2011»Планування та забудова міст,селищ і фукціональних територій. Благоустрій територій».</w:t>
      </w:r>
    </w:p>
    <w:p w:rsidR="00155864" w:rsidRPr="00155864" w:rsidRDefault="00155864" w:rsidP="00155864">
      <w:pPr>
        <w:jc w:val="both"/>
        <w:rPr>
          <w:color w:val="333333"/>
          <w:sz w:val="28"/>
          <w:szCs w:val="28"/>
          <w:shd w:val="clear" w:color="auto" w:fill="FFFFFF"/>
          <w:lang w:val="uk-UA"/>
        </w:rPr>
      </w:pPr>
      <w:bookmarkStart w:id="18" w:name="n26"/>
      <w:bookmarkEnd w:id="18"/>
      <w:r w:rsidRPr="00155864">
        <w:rPr>
          <w:sz w:val="28"/>
          <w:szCs w:val="22"/>
          <w:lang w:val="uk-UA"/>
        </w:rPr>
        <w:t>2.</w:t>
      </w:r>
      <w:hyperlink r:id="rId24" w:anchor="n16" w:tgtFrame="_blank" w:history="1">
        <w:r w:rsidRPr="00155864">
          <w:rPr>
            <w:color w:val="0000FF"/>
            <w:sz w:val="28"/>
            <w:szCs w:val="22"/>
            <w:u w:val="single"/>
            <w:lang w:val="uk-UA"/>
          </w:rPr>
          <w:t>Порядку проведення ремонту та утримання об’єктів благоустрою населених пунктів</w:t>
        </w:r>
      </w:hyperlink>
      <w:r w:rsidRPr="00155864">
        <w:rPr>
          <w:sz w:val="28"/>
          <w:szCs w:val="22"/>
          <w:lang w:val="uk-UA"/>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bookmarkStart w:id="19" w:name="n27"/>
      <w:bookmarkEnd w:id="19"/>
      <w:r w:rsidRPr="00155864">
        <w:rPr>
          <w:sz w:val="28"/>
          <w:szCs w:val="22"/>
          <w:lang w:val="uk-UA"/>
        </w:rPr>
        <w:t>Правил будови і безпечної експлуатації атракціонної техніки,</w:t>
      </w:r>
      <w:r w:rsidRPr="00155864">
        <w:rPr>
          <w:color w:val="333333"/>
          <w:sz w:val="28"/>
          <w:szCs w:val="28"/>
          <w:shd w:val="clear" w:color="auto" w:fill="FFFFFF"/>
          <w:lang w:val="uk-UA"/>
        </w:rPr>
        <w:t xml:space="preserve"> </w:t>
      </w:r>
    </w:p>
    <w:p w:rsidR="00155864" w:rsidRPr="00155864" w:rsidRDefault="00155864" w:rsidP="00155864">
      <w:pPr>
        <w:jc w:val="both"/>
        <w:rPr>
          <w:color w:val="333333"/>
          <w:sz w:val="28"/>
          <w:szCs w:val="28"/>
          <w:shd w:val="clear" w:color="auto" w:fill="FFFFFF"/>
          <w:lang w:val="uk-UA"/>
        </w:rPr>
      </w:pPr>
    </w:p>
    <w:p w:rsidR="00155864" w:rsidRPr="00155864" w:rsidRDefault="00155864" w:rsidP="00155864">
      <w:pPr>
        <w:jc w:val="both"/>
        <w:rPr>
          <w:color w:val="333333"/>
          <w:sz w:val="28"/>
          <w:szCs w:val="28"/>
          <w:shd w:val="clear" w:color="auto" w:fill="FFFFFF"/>
          <w:lang w:val="uk-UA"/>
        </w:rPr>
      </w:pPr>
      <w:r w:rsidRPr="00155864">
        <w:rPr>
          <w:color w:val="333333"/>
          <w:sz w:val="28"/>
          <w:szCs w:val="28"/>
          <w:shd w:val="clear" w:color="auto" w:fill="FFFFFF"/>
          <w:lang w:val="uk-UA"/>
        </w:rPr>
        <w:lastRenderedPageBreak/>
        <w:t>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p w:rsidR="00155864" w:rsidRPr="00155864" w:rsidRDefault="00155864" w:rsidP="00155864">
      <w:pPr>
        <w:jc w:val="both"/>
        <w:rPr>
          <w:sz w:val="28"/>
          <w:szCs w:val="28"/>
          <w:lang w:val="uk-UA"/>
        </w:rPr>
      </w:pPr>
      <w:r w:rsidRPr="00155864">
        <w:rPr>
          <w:color w:val="333333"/>
          <w:sz w:val="28"/>
          <w:szCs w:val="28"/>
          <w:shd w:val="clear" w:color="auto" w:fill="FFFFFF"/>
        </w:rPr>
        <w:t xml:space="preserve">Благоустрій та утримання парків, що належать до територій та об’єктів природно-заповідного фонду, здійснюється відповідно до </w:t>
      </w:r>
      <w:r w:rsidRPr="00155864">
        <w:rPr>
          <w:sz w:val="28"/>
          <w:szCs w:val="28"/>
          <w:shd w:val="clear" w:color="auto" w:fill="FFFFFF"/>
        </w:rPr>
        <w:t>вимог </w:t>
      </w:r>
      <w:hyperlink r:id="rId25" w:tgtFrame="_blank" w:history="1">
        <w:r w:rsidRPr="00155864">
          <w:rPr>
            <w:sz w:val="28"/>
            <w:szCs w:val="28"/>
            <w:shd w:val="clear" w:color="auto" w:fill="FFFFFF"/>
          </w:rPr>
          <w:t>Закону України</w:t>
        </w:r>
      </w:hyperlink>
      <w:r w:rsidRPr="00155864">
        <w:rPr>
          <w:sz w:val="28"/>
          <w:szCs w:val="28"/>
          <w:shd w:val="clear" w:color="auto" w:fill="FFFFFF"/>
        </w:rPr>
        <w:t> «Про природно-заповідний фонд України</w:t>
      </w:r>
      <w:r w:rsidRPr="00155864">
        <w:rPr>
          <w:szCs w:val="22"/>
          <w:shd w:val="clear" w:color="auto" w:fill="FFFFFF"/>
        </w:rPr>
        <w:t>».</w:t>
      </w:r>
    </w:p>
    <w:p w:rsidR="00155864" w:rsidRPr="00155864" w:rsidRDefault="00155864" w:rsidP="00155864">
      <w:pPr>
        <w:jc w:val="both"/>
        <w:rPr>
          <w:sz w:val="28"/>
          <w:szCs w:val="22"/>
          <w:lang w:val="uk-UA"/>
        </w:rPr>
      </w:pPr>
      <w:bookmarkStart w:id="20" w:name="n28"/>
      <w:bookmarkStart w:id="21" w:name="n29"/>
      <w:bookmarkEnd w:id="20"/>
      <w:bookmarkEnd w:id="21"/>
      <w:r w:rsidRPr="00155864">
        <w:rPr>
          <w:sz w:val="28"/>
          <w:szCs w:val="22"/>
          <w:lang w:val="uk-UA"/>
        </w:rPr>
        <w:t>3. Благоустрій та утримання у належному стані парків, рекреаційних зон, скверів і розташованих на їхніх територіях майданчиків для дозвілля здійснюється з дотриманням вимог Законів України</w:t>
      </w:r>
      <w:r w:rsidRPr="00155864">
        <w:rPr>
          <w:sz w:val="28"/>
          <w:szCs w:val="22"/>
        </w:rPr>
        <w:t> </w:t>
      </w:r>
      <w:hyperlink r:id="rId26" w:tgtFrame="_blank" w:history="1">
        <w:r w:rsidRPr="00155864">
          <w:rPr>
            <w:color w:val="0000FF"/>
            <w:sz w:val="28"/>
            <w:szCs w:val="22"/>
            <w:u w:val="single"/>
            <w:lang w:val="uk-UA"/>
          </w:rPr>
          <w:t>«Про благоустрій населених пунктів»</w:t>
        </w:r>
      </w:hyperlink>
      <w:r w:rsidRPr="00155864">
        <w:rPr>
          <w:sz w:val="28"/>
          <w:szCs w:val="22"/>
          <w:lang w:val="uk-UA"/>
        </w:rPr>
        <w:t xml:space="preserve">, </w:t>
      </w:r>
      <w:hyperlink r:id="rId27" w:tgtFrame="_blank" w:history="1">
        <w:r w:rsidRPr="00155864">
          <w:rPr>
            <w:color w:val="0000FF"/>
            <w:sz w:val="28"/>
            <w:szCs w:val="22"/>
            <w:u w:val="single"/>
            <w:lang w:val="uk-UA"/>
          </w:rPr>
          <w:t>«Про охорону навколишнього природного середовища»</w:t>
        </w:r>
      </w:hyperlink>
      <w:r w:rsidRPr="00155864">
        <w:rPr>
          <w:sz w:val="28"/>
          <w:szCs w:val="22"/>
          <w:lang w:val="uk-UA"/>
        </w:rPr>
        <w:t xml:space="preserve">, </w:t>
      </w:r>
      <w:hyperlink r:id="rId28" w:tgtFrame="_blank" w:history="1">
        <w:r w:rsidRPr="00155864">
          <w:rPr>
            <w:color w:val="0000FF"/>
            <w:sz w:val="28"/>
            <w:szCs w:val="22"/>
            <w:u w:val="single"/>
            <w:lang w:val="uk-UA"/>
          </w:rPr>
          <w:t>«Про оцінку впливу на довкілля»</w:t>
        </w:r>
      </w:hyperlink>
      <w:r w:rsidRPr="00155864">
        <w:rPr>
          <w:sz w:val="28"/>
          <w:szCs w:val="22"/>
          <w:lang w:val="uk-UA"/>
        </w:rPr>
        <w:t>, а також:</w:t>
      </w:r>
    </w:p>
    <w:bookmarkStart w:id="22" w:name="n30"/>
    <w:bookmarkEnd w:id="22"/>
    <w:p w:rsidR="00155864" w:rsidRPr="00155864" w:rsidRDefault="00155864" w:rsidP="00155864">
      <w:pPr>
        <w:jc w:val="both"/>
        <w:rPr>
          <w:sz w:val="28"/>
          <w:szCs w:val="22"/>
          <w:lang w:val="uk-UA"/>
        </w:rPr>
      </w:pPr>
      <w:r w:rsidRPr="00155864">
        <w:rPr>
          <w:sz w:val="28"/>
          <w:szCs w:val="22"/>
        </w:rPr>
        <w:fldChar w:fldCharType="begin"/>
      </w:r>
      <w:r w:rsidRPr="00155864">
        <w:rPr>
          <w:sz w:val="28"/>
          <w:szCs w:val="22"/>
          <w:lang w:val="uk-UA"/>
        </w:rPr>
        <w:instrText xml:space="preserve"> </w:instrText>
      </w:r>
      <w:r w:rsidRPr="00155864">
        <w:rPr>
          <w:sz w:val="28"/>
          <w:szCs w:val="22"/>
        </w:rPr>
        <w:instrText>HYPERLINK</w:instrText>
      </w:r>
      <w:r w:rsidRPr="00155864">
        <w:rPr>
          <w:sz w:val="28"/>
          <w:szCs w:val="22"/>
          <w:lang w:val="uk-UA"/>
        </w:rPr>
        <w:instrText xml:space="preserve"> "</w:instrText>
      </w:r>
      <w:r w:rsidRPr="00155864">
        <w:rPr>
          <w:sz w:val="28"/>
          <w:szCs w:val="22"/>
        </w:rPr>
        <w:instrText>http</w:instrText>
      </w:r>
      <w:r w:rsidRPr="00155864">
        <w:rPr>
          <w:sz w:val="28"/>
          <w:szCs w:val="22"/>
          <w:lang w:val="uk-UA"/>
        </w:rPr>
        <w:instrText>://</w:instrText>
      </w:r>
      <w:r w:rsidRPr="00155864">
        <w:rPr>
          <w:sz w:val="28"/>
          <w:szCs w:val="22"/>
        </w:rPr>
        <w:instrText>zakon</w:instrText>
      </w:r>
      <w:r w:rsidRPr="00155864">
        <w:rPr>
          <w:sz w:val="28"/>
          <w:szCs w:val="22"/>
          <w:lang w:val="uk-UA"/>
        </w:rPr>
        <w:instrText>5.</w:instrText>
      </w:r>
      <w:r w:rsidRPr="00155864">
        <w:rPr>
          <w:sz w:val="28"/>
          <w:szCs w:val="22"/>
        </w:rPr>
        <w:instrText>rada</w:instrText>
      </w:r>
      <w:r w:rsidRPr="00155864">
        <w:rPr>
          <w:sz w:val="28"/>
          <w:szCs w:val="22"/>
          <w:lang w:val="uk-UA"/>
        </w:rPr>
        <w:instrText>.</w:instrText>
      </w:r>
      <w:r w:rsidRPr="00155864">
        <w:rPr>
          <w:sz w:val="28"/>
          <w:szCs w:val="22"/>
        </w:rPr>
        <w:instrText>gov</w:instrText>
      </w:r>
      <w:r w:rsidRPr="00155864">
        <w:rPr>
          <w:sz w:val="28"/>
          <w:szCs w:val="22"/>
          <w:lang w:val="uk-UA"/>
        </w:rPr>
        <w:instrText>.</w:instrText>
      </w:r>
      <w:r w:rsidRPr="00155864">
        <w:rPr>
          <w:sz w:val="28"/>
          <w:szCs w:val="22"/>
        </w:rPr>
        <w:instrText>ua</w:instrText>
      </w:r>
      <w:r w:rsidRPr="00155864">
        <w:rPr>
          <w:sz w:val="28"/>
          <w:szCs w:val="22"/>
          <w:lang w:val="uk-UA"/>
        </w:rPr>
        <w:instrText>/</w:instrText>
      </w:r>
      <w:r w:rsidRPr="00155864">
        <w:rPr>
          <w:sz w:val="28"/>
          <w:szCs w:val="22"/>
        </w:rPr>
        <w:instrText>laws</w:instrText>
      </w:r>
      <w:r w:rsidRPr="00155864">
        <w:rPr>
          <w:sz w:val="28"/>
          <w:szCs w:val="22"/>
          <w:lang w:val="uk-UA"/>
        </w:rPr>
        <w:instrText>/</w:instrText>
      </w:r>
      <w:r w:rsidRPr="00155864">
        <w:rPr>
          <w:sz w:val="28"/>
          <w:szCs w:val="22"/>
        </w:rPr>
        <w:instrText>show</w:instrText>
      </w:r>
      <w:r w:rsidRPr="00155864">
        <w:rPr>
          <w:sz w:val="28"/>
          <w:szCs w:val="22"/>
          <w:lang w:val="uk-UA"/>
        </w:rPr>
        <w:instrText>/</w:instrText>
      </w:r>
      <w:r w:rsidRPr="00155864">
        <w:rPr>
          <w:sz w:val="28"/>
          <w:szCs w:val="22"/>
        </w:rPr>
        <w:instrText>z</w:instrText>
      </w:r>
      <w:r w:rsidRPr="00155864">
        <w:rPr>
          <w:sz w:val="28"/>
          <w:szCs w:val="22"/>
          <w:lang w:val="uk-UA"/>
        </w:rPr>
        <w:instrText>0880-06" \</w:instrText>
      </w:r>
      <w:r w:rsidRPr="00155864">
        <w:rPr>
          <w:sz w:val="28"/>
          <w:szCs w:val="22"/>
        </w:rPr>
        <w:instrText>t</w:instrText>
      </w:r>
      <w:r w:rsidRPr="00155864">
        <w:rPr>
          <w:sz w:val="28"/>
          <w:szCs w:val="22"/>
          <w:lang w:val="uk-UA"/>
        </w:rPr>
        <w:instrText xml:space="preserve"> "_</w:instrText>
      </w:r>
      <w:r w:rsidRPr="00155864">
        <w:rPr>
          <w:sz w:val="28"/>
          <w:szCs w:val="22"/>
        </w:rPr>
        <w:instrText>blank</w:instrText>
      </w:r>
      <w:r w:rsidRPr="00155864">
        <w:rPr>
          <w:sz w:val="28"/>
          <w:szCs w:val="22"/>
          <w:lang w:val="uk-UA"/>
        </w:rPr>
        <w:instrText xml:space="preserve">" </w:instrText>
      </w:r>
      <w:r w:rsidRPr="00155864">
        <w:rPr>
          <w:sz w:val="28"/>
          <w:szCs w:val="22"/>
        </w:rPr>
        <w:fldChar w:fldCharType="separate"/>
      </w:r>
      <w:r w:rsidRPr="00155864">
        <w:rPr>
          <w:color w:val="0000FF"/>
          <w:sz w:val="28"/>
          <w:szCs w:val="22"/>
          <w:u w:val="single"/>
          <w:lang w:val="uk-UA"/>
        </w:rPr>
        <w:t>Правил утримання зелених насаджень у населених пунктах України</w:t>
      </w:r>
      <w:r w:rsidRPr="00155864">
        <w:rPr>
          <w:sz w:val="28"/>
          <w:szCs w:val="22"/>
        </w:rPr>
        <w:fldChar w:fldCharType="end"/>
      </w:r>
      <w:r w:rsidRPr="00155864">
        <w:rPr>
          <w:sz w:val="28"/>
          <w:szCs w:val="22"/>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bookmarkStart w:id="23" w:name="n31"/>
    <w:bookmarkStart w:id="24" w:name="n32"/>
    <w:bookmarkEnd w:id="23"/>
    <w:bookmarkEnd w:id="24"/>
    <w:p w:rsidR="00155864" w:rsidRPr="00155864" w:rsidRDefault="00155864" w:rsidP="00155864">
      <w:pPr>
        <w:jc w:val="both"/>
        <w:rPr>
          <w:sz w:val="28"/>
          <w:szCs w:val="22"/>
          <w:lang w:val="uk-UA"/>
        </w:rPr>
      </w:pPr>
      <w:r w:rsidRPr="00155864">
        <w:rPr>
          <w:sz w:val="28"/>
          <w:szCs w:val="22"/>
        </w:rPr>
        <w:fldChar w:fldCharType="begin"/>
      </w:r>
      <w:r w:rsidRPr="00155864">
        <w:rPr>
          <w:sz w:val="28"/>
          <w:szCs w:val="22"/>
          <w:lang w:val="uk-UA"/>
        </w:rPr>
        <w:instrText xml:space="preserve"> </w:instrText>
      </w:r>
      <w:r w:rsidRPr="00155864">
        <w:rPr>
          <w:sz w:val="28"/>
          <w:szCs w:val="22"/>
        </w:rPr>
        <w:instrText>HYPERLINK</w:instrText>
      </w:r>
      <w:r w:rsidRPr="00155864">
        <w:rPr>
          <w:sz w:val="28"/>
          <w:szCs w:val="22"/>
          <w:lang w:val="uk-UA"/>
        </w:rPr>
        <w:instrText xml:space="preserve"> "</w:instrText>
      </w:r>
      <w:r w:rsidRPr="00155864">
        <w:rPr>
          <w:sz w:val="28"/>
          <w:szCs w:val="22"/>
        </w:rPr>
        <w:instrText>http</w:instrText>
      </w:r>
      <w:r w:rsidRPr="00155864">
        <w:rPr>
          <w:sz w:val="28"/>
          <w:szCs w:val="22"/>
          <w:lang w:val="uk-UA"/>
        </w:rPr>
        <w:instrText>://</w:instrText>
      </w:r>
      <w:r w:rsidRPr="00155864">
        <w:rPr>
          <w:sz w:val="28"/>
          <w:szCs w:val="22"/>
        </w:rPr>
        <w:instrText>zakon</w:instrText>
      </w:r>
      <w:r w:rsidRPr="00155864">
        <w:rPr>
          <w:sz w:val="28"/>
          <w:szCs w:val="22"/>
          <w:lang w:val="uk-UA"/>
        </w:rPr>
        <w:instrText>5.</w:instrText>
      </w:r>
      <w:r w:rsidRPr="00155864">
        <w:rPr>
          <w:sz w:val="28"/>
          <w:szCs w:val="22"/>
        </w:rPr>
        <w:instrText>rada</w:instrText>
      </w:r>
      <w:r w:rsidRPr="00155864">
        <w:rPr>
          <w:sz w:val="28"/>
          <w:szCs w:val="22"/>
          <w:lang w:val="uk-UA"/>
        </w:rPr>
        <w:instrText>.</w:instrText>
      </w:r>
      <w:r w:rsidRPr="00155864">
        <w:rPr>
          <w:sz w:val="28"/>
          <w:szCs w:val="22"/>
        </w:rPr>
        <w:instrText>gov</w:instrText>
      </w:r>
      <w:r w:rsidRPr="00155864">
        <w:rPr>
          <w:sz w:val="28"/>
          <w:szCs w:val="22"/>
          <w:lang w:val="uk-UA"/>
        </w:rPr>
        <w:instrText>.</w:instrText>
      </w:r>
      <w:r w:rsidRPr="00155864">
        <w:rPr>
          <w:sz w:val="28"/>
          <w:szCs w:val="22"/>
        </w:rPr>
        <w:instrText>ua</w:instrText>
      </w:r>
      <w:r w:rsidRPr="00155864">
        <w:rPr>
          <w:sz w:val="28"/>
          <w:szCs w:val="22"/>
          <w:lang w:val="uk-UA"/>
        </w:rPr>
        <w:instrText>/</w:instrText>
      </w:r>
      <w:r w:rsidRPr="00155864">
        <w:rPr>
          <w:sz w:val="28"/>
          <w:szCs w:val="22"/>
        </w:rPr>
        <w:instrText>laws</w:instrText>
      </w:r>
      <w:r w:rsidRPr="00155864">
        <w:rPr>
          <w:sz w:val="28"/>
          <w:szCs w:val="22"/>
          <w:lang w:val="uk-UA"/>
        </w:rPr>
        <w:instrText>/</w:instrText>
      </w:r>
      <w:r w:rsidRPr="00155864">
        <w:rPr>
          <w:sz w:val="28"/>
          <w:szCs w:val="22"/>
        </w:rPr>
        <w:instrText>show</w:instrText>
      </w:r>
      <w:r w:rsidRPr="00155864">
        <w:rPr>
          <w:sz w:val="28"/>
          <w:szCs w:val="22"/>
          <w:lang w:val="uk-UA"/>
        </w:rPr>
        <w:instrText>/</w:instrText>
      </w:r>
      <w:r w:rsidRPr="00155864">
        <w:rPr>
          <w:sz w:val="28"/>
          <w:szCs w:val="22"/>
        </w:rPr>
        <w:instrText>z</w:instrText>
      </w:r>
      <w:r w:rsidRPr="00155864">
        <w:rPr>
          <w:sz w:val="28"/>
          <w:szCs w:val="22"/>
          <w:lang w:val="uk-UA"/>
        </w:rPr>
        <w:instrText>0252-15/</w:instrText>
      </w:r>
      <w:r w:rsidRPr="00155864">
        <w:rPr>
          <w:sz w:val="28"/>
          <w:szCs w:val="22"/>
        </w:rPr>
        <w:instrText>paran</w:instrText>
      </w:r>
      <w:r w:rsidRPr="00155864">
        <w:rPr>
          <w:sz w:val="28"/>
          <w:szCs w:val="22"/>
          <w:lang w:val="uk-UA"/>
        </w:rPr>
        <w:instrText>14" \</w:instrText>
      </w:r>
      <w:r w:rsidRPr="00155864">
        <w:rPr>
          <w:sz w:val="28"/>
          <w:szCs w:val="22"/>
        </w:rPr>
        <w:instrText>l</w:instrText>
      </w:r>
      <w:r w:rsidRPr="00155864">
        <w:rPr>
          <w:sz w:val="28"/>
          <w:szCs w:val="22"/>
          <w:lang w:val="uk-UA"/>
        </w:rPr>
        <w:instrText xml:space="preserve"> "</w:instrText>
      </w:r>
      <w:r w:rsidRPr="00155864">
        <w:rPr>
          <w:sz w:val="28"/>
          <w:szCs w:val="22"/>
        </w:rPr>
        <w:instrText>n</w:instrText>
      </w:r>
      <w:r w:rsidRPr="00155864">
        <w:rPr>
          <w:sz w:val="28"/>
          <w:szCs w:val="22"/>
          <w:lang w:val="uk-UA"/>
        </w:rPr>
        <w:instrText>14" \</w:instrText>
      </w:r>
      <w:r w:rsidRPr="00155864">
        <w:rPr>
          <w:sz w:val="28"/>
          <w:szCs w:val="22"/>
        </w:rPr>
        <w:instrText>t</w:instrText>
      </w:r>
      <w:r w:rsidRPr="00155864">
        <w:rPr>
          <w:sz w:val="28"/>
          <w:szCs w:val="22"/>
          <w:lang w:val="uk-UA"/>
        </w:rPr>
        <w:instrText xml:space="preserve"> "_</w:instrText>
      </w:r>
      <w:r w:rsidRPr="00155864">
        <w:rPr>
          <w:sz w:val="28"/>
          <w:szCs w:val="22"/>
        </w:rPr>
        <w:instrText>blank</w:instrText>
      </w:r>
      <w:r w:rsidRPr="00155864">
        <w:rPr>
          <w:sz w:val="28"/>
          <w:szCs w:val="22"/>
          <w:lang w:val="uk-UA"/>
        </w:rPr>
        <w:instrText xml:space="preserve">" </w:instrText>
      </w:r>
      <w:r w:rsidRPr="00155864">
        <w:rPr>
          <w:sz w:val="28"/>
          <w:szCs w:val="22"/>
        </w:rPr>
        <w:fldChar w:fldCharType="separate"/>
      </w:r>
      <w:r w:rsidRPr="00155864">
        <w:rPr>
          <w:color w:val="0000FF"/>
          <w:sz w:val="28"/>
          <w:szCs w:val="22"/>
          <w:u w:val="single"/>
          <w:lang w:val="uk-UA"/>
        </w:rPr>
        <w:t>Правил пожежної безпеки в Україні</w:t>
      </w:r>
      <w:r w:rsidRPr="00155864">
        <w:rPr>
          <w:sz w:val="28"/>
          <w:szCs w:val="22"/>
        </w:rPr>
        <w:fldChar w:fldCharType="end"/>
      </w:r>
      <w:r w:rsidRPr="00155864">
        <w:rPr>
          <w:sz w:val="28"/>
          <w:szCs w:val="22"/>
          <w:lang w:val="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bookmarkStart w:id="25" w:name="n33"/>
    <w:bookmarkEnd w:id="25"/>
    <w:p w:rsidR="00155864" w:rsidRPr="00155864" w:rsidRDefault="00155864" w:rsidP="00155864">
      <w:pPr>
        <w:jc w:val="both"/>
        <w:rPr>
          <w:sz w:val="28"/>
          <w:szCs w:val="22"/>
          <w:lang w:val="uk-UA"/>
        </w:rPr>
      </w:pPr>
      <w:r w:rsidRPr="00155864">
        <w:rPr>
          <w:sz w:val="28"/>
          <w:szCs w:val="22"/>
        </w:rPr>
        <w:fldChar w:fldCharType="begin"/>
      </w:r>
      <w:r w:rsidRPr="00155864">
        <w:rPr>
          <w:sz w:val="28"/>
          <w:szCs w:val="22"/>
          <w:lang w:val="uk-UA"/>
        </w:rPr>
        <w:instrText xml:space="preserve"> </w:instrText>
      </w:r>
      <w:r w:rsidRPr="00155864">
        <w:rPr>
          <w:sz w:val="28"/>
          <w:szCs w:val="22"/>
        </w:rPr>
        <w:instrText>HYPERLINK</w:instrText>
      </w:r>
      <w:r w:rsidRPr="00155864">
        <w:rPr>
          <w:sz w:val="28"/>
          <w:szCs w:val="22"/>
          <w:lang w:val="uk-UA"/>
        </w:rPr>
        <w:instrText xml:space="preserve"> "</w:instrText>
      </w:r>
      <w:r w:rsidRPr="00155864">
        <w:rPr>
          <w:sz w:val="28"/>
          <w:szCs w:val="22"/>
        </w:rPr>
        <w:instrText>http</w:instrText>
      </w:r>
      <w:r w:rsidRPr="00155864">
        <w:rPr>
          <w:sz w:val="28"/>
          <w:szCs w:val="22"/>
          <w:lang w:val="uk-UA"/>
        </w:rPr>
        <w:instrText>://</w:instrText>
      </w:r>
      <w:r w:rsidRPr="00155864">
        <w:rPr>
          <w:sz w:val="28"/>
          <w:szCs w:val="22"/>
        </w:rPr>
        <w:instrText>zakon</w:instrText>
      </w:r>
      <w:r w:rsidRPr="00155864">
        <w:rPr>
          <w:sz w:val="28"/>
          <w:szCs w:val="22"/>
          <w:lang w:val="uk-UA"/>
        </w:rPr>
        <w:instrText>5.</w:instrText>
      </w:r>
      <w:r w:rsidRPr="00155864">
        <w:rPr>
          <w:sz w:val="28"/>
          <w:szCs w:val="22"/>
        </w:rPr>
        <w:instrText>rada</w:instrText>
      </w:r>
      <w:r w:rsidRPr="00155864">
        <w:rPr>
          <w:sz w:val="28"/>
          <w:szCs w:val="22"/>
          <w:lang w:val="uk-UA"/>
        </w:rPr>
        <w:instrText>.</w:instrText>
      </w:r>
      <w:r w:rsidRPr="00155864">
        <w:rPr>
          <w:sz w:val="28"/>
          <w:szCs w:val="22"/>
        </w:rPr>
        <w:instrText>gov</w:instrText>
      </w:r>
      <w:r w:rsidRPr="00155864">
        <w:rPr>
          <w:sz w:val="28"/>
          <w:szCs w:val="22"/>
          <w:lang w:val="uk-UA"/>
        </w:rPr>
        <w:instrText>.</w:instrText>
      </w:r>
      <w:r w:rsidRPr="00155864">
        <w:rPr>
          <w:sz w:val="28"/>
          <w:szCs w:val="22"/>
        </w:rPr>
        <w:instrText>ua</w:instrText>
      </w:r>
      <w:r w:rsidRPr="00155864">
        <w:rPr>
          <w:sz w:val="28"/>
          <w:szCs w:val="22"/>
          <w:lang w:val="uk-UA"/>
        </w:rPr>
        <w:instrText>/</w:instrText>
      </w:r>
      <w:r w:rsidRPr="00155864">
        <w:rPr>
          <w:sz w:val="28"/>
          <w:szCs w:val="22"/>
        </w:rPr>
        <w:instrText>laws</w:instrText>
      </w:r>
      <w:r w:rsidRPr="00155864">
        <w:rPr>
          <w:sz w:val="28"/>
          <w:szCs w:val="22"/>
          <w:lang w:val="uk-UA"/>
        </w:rPr>
        <w:instrText>/</w:instrText>
      </w:r>
      <w:r w:rsidRPr="00155864">
        <w:rPr>
          <w:sz w:val="28"/>
          <w:szCs w:val="22"/>
        </w:rPr>
        <w:instrText>show</w:instrText>
      </w:r>
      <w:r w:rsidRPr="00155864">
        <w:rPr>
          <w:sz w:val="28"/>
          <w:szCs w:val="22"/>
          <w:lang w:val="uk-UA"/>
        </w:rPr>
        <w:instrText>/</w:instrText>
      </w:r>
      <w:r w:rsidRPr="00155864">
        <w:rPr>
          <w:sz w:val="28"/>
          <w:szCs w:val="22"/>
        </w:rPr>
        <w:instrText>z</w:instrText>
      </w:r>
      <w:r w:rsidRPr="00155864">
        <w:rPr>
          <w:sz w:val="28"/>
          <w:szCs w:val="22"/>
          <w:lang w:val="uk-UA"/>
        </w:rPr>
        <w:instrText>0457-11" \</w:instrText>
      </w:r>
      <w:r w:rsidRPr="00155864">
        <w:rPr>
          <w:sz w:val="28"/>
          <w:szCs w:val="22"/>
        </w:rPr>
        <w:instrText>t</w:instrText>
      </w:r>
      <w:r w:rsidRPr="00155864">
        <w:rPr>
          <w:sz w:val="28"/>
          <w:szCs w:val="22"/>
          <w:lang w:val="uk-UA"/>
        </w:rPr>
        <w:instrText xml:space="preserve"> "_</w:instrText>
      </w:r>
      <w:r w:rsidRPr="00155864">
        <w:rPr>
          <w:sz w:val="28"/>
          <w:szCs w:val="22"/>
        </w:rPr>
        <w:instrText>blank</w:instrText>
      </w:r>
      <w:r w:rsidRPr="00155864">
        <w:rPr>
          <w:sz w:val="28"/>
          <w:szCs w:val="22"/>
          <w:lang w:val="uk-UA"/>
        </w:rPr>
        <w:instrText xml:space="preserve">" </w:instrText>
      </w:r>
      <w:r w:rsidRPr="00155864">
        <w:rPr>
          <w:sz w:val="28"/>
          <w:szCs w:val="22"/>
        </w:rPr>
        <w:fldChar w:fldCharType="separate"/>
      </w:r>
      <w:r w:rsidRPr="00155864">
        <w:rPr>
          <w:color w:val="0000FF"/>
          <w:sz w:val="28"/>
          <w:szCs w:val="22"/>
          <w:u w:val="single"/>
          <w:lang w:val="uk-UA"/>
        </w:rPr>
        <w:t>Державних санітарних норм та правил утримання територій населених місць</w:t>
      </w:r>
      <w:r w:rsidRPr="00155864">
        <w:rPr>
          <w:sz w:val="28"/>
          <w:szCs w:val="22"/>
        </w:rPr>
        <w:fldChar w:fldCharType="end"/>
      </w:r>
      <w:r w:rsidRPr="00155864">
        <w:rPr>
          <w:sz w:val="28"/>
          <w:szCs w:val="22"/>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155864" w:rsidRPr="00155864" w:rsidRDefault="00155864" w:rsidP="00155864">
      <w:pPr>
        <w:jc w:val="both"/>
        <w:rPr>
          <w:sz w:val="28"/>
          <w:szCs w:val="22"/>
        </w:rPr>
      </w:pPr>
      <w:bookmarkStart w:id="26" w:name="n34"/>
      <w:bookmarkEnd w:id="26"/>
      <w:r w:rsidRPr="00155864">
        <w:rPr>
          <w:sz w:val="28"/>
          <w:szCs w:val="22"/>
        </w:rPr>
        <w:t>ДБН В.2.3-5-201</w:t>
      </w:r>
      <w:r w:rsidRPr="00155864">
        <w:rPr>
          <w:sz w:val="28"/>
          <w:szCs w:val="22"/>
          <w:lang w:val="uk-UA"/>
        </w:rPr>
        <w:t>8</w:t>
      </w:r>
      <w:r w:rsidRPr="00155864">
        <w:rPr>
          <w:sz w:val="28"/>
          <w:szCs w:val="22"/>
        </w:rPr>
        <w:t xml:space="preserve"> «Вулиці та дороги населених пунктів»;</w:t>
      </w:r>
    </w:p>
    <w:p w:rsidR="00155864" w:rsidRPr="00155864" w:rsidRDefault="00155864" w:rsidP="00155864">
      <w:pPr>
        <w:jc w:val="both"/>
        <w:rPr>
          <w:sz w:val="28"/>
          <w:szCs w:val="22"/>
        </w:rPr>
      </w:pPr>
      <w:bookmarkStart w:id="27" w:name="n35"/>
      <w:bookmarkEnd w:id="27"/>
      <w:r w:rsidRPr="00155864">
        <w:rPr>
          <w:sz w:val="28"/>
          <w:szCs w:val="22"/>
        </w:rPr>
        <w:t>інших нормативно-правових актів та нормативно-технічних документів.</w:t>
      </w:r>
    </w:p>
    <w:p w:rsidR="00155864" w:rsidRPr="00155864" w:rsidRDefault="00155864" w:rsidP="00155864">
      <w:pPr>
        <w:jc w:val="both"/>
        <w:rPr>
          <w:sz w:val="28"/>
          <w:szCs w:val="22"/>
        </w:rPr>
      </w:pPr>
      <w:bookmarkStart w:id="28" w:name="n36"/>
      <w:bookmarkEnd w:id="28"/>
      <w:r w:rsidRPr="00155864">
        <w:rPr>
          <w:sz w:val="28"/>
          <w:szCs w:val="22"/>
        </w:rPr>
        <w:t>4.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155864" w:rsidRPr="00155864" w:rsidRDefault="00155864" w:rsidP="00155864">
      <w:pPr>
        <w:jc w:val="both"/>
        <w:rPr>
          <w:sz w:val="28"/>
          <w:szCs w:val="22"/>
        </w:rPr>
      </w:pPr>
      <w:bookmarkStart w:id="29" w:name="n37"/>
      <w:bookmarkEnd w:id="29"/>
      <w:r w:rsidRPr="00155864">
        <w:rPr>
          <w:sz w:val="28"/>
          <w:szCs w:val="22"/>
        </w:rPr>
        <w:t>5. Благоустрій територій оздоровчих закладів здійснюється із дотриманням вимог </w:t>
      </w:r>
      <w:hyperlink r:id="rId29" w:tgtFrame="_blank" w:history="1">
        <w:r w:rsidRPr="00155864">
          <w:rPr>
            <w:color w:val="0000FF"/>
            <w:sz w:val="28"/>
            <w:szCs w:val="22"/>
            <w:u w:val="single"/>
          </w:rPr>
          <w:t>Державних санітарних правил розміщення, улаштування та експлуатації оздоровчих закладів</w:t>
        </w:r>
      </w:hyperlink>
      <w:r w:rsidRPr="00155864">
        <w:rPr>
          <w:sz w:val="28"/>
          <w:szCs w:val="22"/>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155864" w:rsidRPr="00155864" w:rsidRDefault="00155864" w:rsidP="00155864">
      <w:pPr>
        <w:jc w:val="both"/>
        <w:rPr>
          <w:sz w:val="28"/>
          <w:szCs w:val="22"/>
        </w:rPr>
      </w:pPr>
      <w:bookmarkStart w:id="30" w:name="n38"/>
      <w:bookmarkEnd w:id="30"/>
      <w:r w:rsidRPr="00155864">
        <w:rPr>
          <w:sz w:val="28"/>
          <w:szCs w:val="22"/>
        </w:rPr>
        <w:t>6. Не допускається знищення чи пошкодження елементів благоустрою на територіях парків, рекреаційних зон, скверів і майданчиків.</w:t>
      </w:r>
    </w:p>
    <w:p w:rsidR="00155864" w:rsidRPr="00155864" w:rsidRDefault="00155864" w:rsidP="00155864">
      <w:pPr>
        <w:jc w:val="both"/>
        <w:rPr>
          <w:sz w:val="28"/>
          <w:szCs w:val="22"/>
        </w:rPr>
      </w:pPr>
      <w:bookmarkStart w:id="31" w:name="n39"/>
      <w:bookmarkEnd w:id="31"/>
      <w:r w:rsidRPr="00155864">
        <w:rPr>
          <w:sz w:val="28"/>
          <w:szCs w:val="22"/>
        </w:rPr>
        <w:t xml:space="preserve">7. Господарська зона парків, рекреаційних зон, скверів і майданчиків з контейнерними майданчиками та громадськими вбиральнями розташовується не ближче ніж </w:t>
      </w:r>
      <w:smartTag w:uri="urn:schemas-microsoft-com:office:smarttags" w:element="metricconverter">
        <w:smartTagPr>
          <w:attr w:name="ProductID" w:val="50 м"/>
        </w:smartTagPr>
        <w:r w:rsidRPr="00155864">
          <w:rPr>
            <w:sz w:val="28"/>
            <w:szCs w:val="22"/>
          </w:rPr>
          <w:t>50 м</w:t>
        </w:r>
      </w:smartTag>
      <w:r w:rsidRPr="00155864">
        <w:rPr>
          <w:sz w:val="28"/>
          <w:szCs w:val="22"/>
        </w:rPr>
        <w:t xml:space="preserve"> від місць масового скупчення людей (танцювальні, естрадні майданчики, фонтани, головні алеї, видовищні павільйони).</w:t>
      </w:r>
    </w:p>
    <w:p w:rsidR="00155864" w:rsidRPr="00155864" w:rsidRDefault="00155864" w:rsidP="00155864">
      <w:pPr>
        <w:jc w:val="both"/>
        <w:rPr>
          <w:sz w:val="28"/>
          <w:szCs w:val="22"/>
          <w:lang w:val="uk-UA"/>
        </w:rPr>
      </w:pPr>
      <w:bookmarkStart w:id="32" w:name="n40"/>
      <w:bookmarkEnd w:id="32"/>
      <w:r w:rsidRPr="00155864">
        <w:rPr>
          <w:sz w:val="28"/>
          <w:szCs w:val="22"/>
        </w:rPr>
        <w:t xml:space="preserve">8. Кількість урн для сміття на територіях парків, рекреаційних зон, скверів і розташованих на їхніх територіях майданчиків для дозвілля встановлюють з </w:t>
      </w:r>
    </w:p>
    <w:p w:rsidR="00155864" w:rsidRPr="00155864" w:rsidRDefault="00155864" w:rsidP="00155864">
      <w:pPr>
        <w:jc w:val="both"/>
        <w:rPr>
          <w:sz w:val="28"/>
          <w:szCs w:val="22"/>
          <w:lang w:val="uk-UA"/>
        </w:rPr>
      </w:pPr>
      <w:r w:rsidRPr="00155864">
        <w:rPr>
          <w:sz w:val="28"/>
          <w:szCs w:val="22"/>
        </w:rPr>
        <w:t>розрахунку одна урна на 800 м</w:t>
      </w:r>
      <w:r w:rsidRPr="00155864">
        <w:rPr>
          <w:sz w:val="28"/>
          <w:szCs w:val="22"/>
          <w:vertAlign w:val="superscript"/>
        </w:rPr>
        <w:t>2</w:t>
      </w:r>
      <w:r w:rsidRPr="00155864">
        <w:rPr>
          <w:sz w:val="28"/>
          <w:szCs w:val="22"/>
        </w:rPr>
        <w:t> площі. На головних алеях парку відстань між</w:t>
      </w:r>
    </w:p>
    <w:p w:rsidR="00155864" w:rsidRPr="00155864" w:rsidRDefault="00155864" w:rsidP="00155864">
      <w:pPr>
        <w:jc w:val="both"/>
        <w:rPr>
          <w:sz w:val="28"/>
          <w:szCs w:val="22"/>
          <w:lang w:val="uk-UA"/>
        </w:rPr>
      </w:pPr>
      <w:r w:rsidRPr="00155864">
        <w:rPr>
          <w:sz w:val="28"/>
          <w:szCs w:val="22"/>
          <w:lang w:val="uk-UA"/>
        </w:rPr>
        <w:lastRenderedPageBreak/>
        <w:t xml:space="preserve">урнами повинна бути не більше ніж </w:t>
      </w:r>
      <w:smartTag w:uri="urn:schemas-microsoft-com:office:smarttags" w:element="metricconverter">
        <w:smartTagPr>
          <w:attr w:name="ProductID" w:val="40 м"/>
        </w:smartTagPr>
        <w:r w:rsidRPr="00155864">
          <w:rPr>
            <w:sz w:val="28"/>
            <w:szCs w:val="22"/>
            <w:lang w:val="uk-UA"/>
          </w:rPr>
          <w:t>40 м</w:t>
        </w:r>
      </w:smartTag>
      <w:r w:rsidRPr="00155864">
        <w:rPr>
          <w:sz w:val="28"/>
          <w:szCs w:val="22"/>
          <w:lang w:val="uk-UA"/>
        </w:rPr>
        <w:t xml:space="preserve">.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w:t>
      </w:r>
      <w:smartTag w:uri="urn:schemas-microsoft-com:office:smarttags" w:element="metricconverter">
        <w:smartTagPr>
          <w:attr w:name="ProductID" w:val="0,01 м3"/>
        </w:smartTagPr>
        <w:r w:rsidRPr="00155864">
          <w:rPr>
            <w:sz w:val="28"/>
            <w:szCs w:val="22"/>
            <w:lang w:val="uk-UA"/>
          </w:rPr>
          <w:t>0,01 м</w:t>
        </w:r>
        <w:r w:rsidRPr="00155864">
          <w:rPr>
            <w:sz w:val="28"/>
            <w:szCs w:val="22"/>
            <w:vertAlign w:val="superscript"/>
            <w:lang w:val="uk-UA"/>
          </w:rPr>
          <w:t>3</w:t>
        </w:r>
      </w:smartTag>
      <w:r w:rsidRPr="00155864">
        <w:rPr>
          <w:sz w:val="28"/>
          <w:szCs w:val="22"/>
          <w:lang w:val="uk-UA"/>
        </w:rPr>
        <w:t>.</w:t>
      </w:r>
    </w:p>
    <w:p w:rsidR="00155864" w:rsidRPr="00155864" w:rsidRDefault="00155864" w:rsidP="00155864">
      <w:pPr>
        <w:jc w:val="both"/>
        <w:rPr>
          <w:sz w:val="28"/>
          <w:szCs w:val="22"/>
        </w:rPr>
      </w:pPr>
      <w:r w:rsidRPr="00155864">
        <w:rPr>
          <w:sz w:val="18"/>
          <w:szCs w:val="18"/>
          <w:lang w:val="uk-UA"/>
        </w:rPr>
        <w:t xml:space="preserve">    </w:t>
      </w:r>
      <w:bookmarkStart w:id="33" w:name="n41"/>
      <w:bookmarkEnd w:id="33"/>
      <w:r w:rsidRPr="00155864">
        <w:rPr>
          <w:sz w:val="28"/>
          <w:szCs w:val="22"/>
        </w:rPr>
        <w:t>9.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155864" w:rsidRPr="00155864" w:rsidRDefault="00155864" w:rsidP="00155864">
      <w:pPr>
        <w:jc w:val="both"/>
        <w:rPr>
          <w:sz w:val="28"/>
          <w:szCs w:val="22"/>
        </w:rPr>
      </w:pPr>
      <w:bookmarkStart w:id="34" w:name="n42"/>
      <w:bookmarkEnd w:id="34"/>
      <w:r w:rsidRPr="00155864">
        <w:rPr>
          <w:sz w:val="28"/>
          <w:szCs w:val="22"/>
        </w:rPr>
        <w:t>10. Основне прибирання парків здійснюється о восьм</w:t>
      </w:r>
      <w:r w:rsidRPr="00155864">
        <w:rPr>
          <w:sz w:val="28"/>
          <w:szCs w:val="22"/>
          <w:lang w:val="uk-UA"/>
        </w:rPr>
        <w:t>ій</w:t>
      </w:r>
      <w:r w:rsidRPr="00155864">
        <w:rPr>
          <w:sz w:val="28"/>
          <w:szCs w:val="22"/>
        </w:rPr>
        <w:t xml:space="preserve"> години ранку. Протягом дня необхідно збирати відходи, у тому числі екскременти тварин, опале листя, поливати зелені насадження.</w:t>
      </w:r>
    </w:p>
    <w:p w:rsidR="00155864" w:rsidRPr="00155864" w:rsidRDefault="00155864" w:rsidP="00155864">
      <w:pPr>
        <w:jc w:val="both"/>
        <w:rPr>
          <w:sz w:val="28"/>
          <w:szCs w:val="22"/>
        </w:rPr>
      </w:pPr>
      <w:bookmarkStart w:id="35" w:name="n43"/>
      <w:bookmarkEnd w:id="35"/>
      <w:r w:rsidRPr="00155864">
        <w:rPr>
          <w:sz w:val="28"/>
          <w:szCs w:val="22"/>
        </w:rPr>
        <w:t>11. Поливальні пристрої повинні бути в справному стані, їх мають регулярно оглядати і ремонтувати.</w:t>
      </w:r>
    </w:p>
    <w:p w:rsidR="00155864" w:rsidRPr="00155864" w:rsidRDefault="00155864" w:rsidP="00155864">
      <w:pPr>
        <w:jc w:val="both"/>
        <w:rPr>
          <w:sz w:val="28"/>
          <w:szCs w:val="22"/>
        </w:rPr>
      </w:pPr>
      <w:bookmarkStart w:id="36" w:name="n44"/>
      <w:bookmarkEnd w:id="36"/>
      <w:r w:rsidRPr="00155864">
        <w:rPr>
          <w:sz w:val="28"/>
          <w:szCs w:val="22"/>
        </w:rPr>
        <w:t>12. Поверхневі і заглиблені поливальні мережі водогону на зиму підлягають консервації із дотриманням вимог </w:t>
      </w:r>
      <w:hyperlink r:id="rId30" w:anchor="n16" w:tgtFrame="_blank" w:history="1">
        <w:r w:rsidRPr="00155864">
          <w:rPr>
            <w:color w:val="0000FF"/>
            <w:sz w:val="28"/>
            <w:szCs w:val="22"/>
            <w:u w:val="single"/>
          </w:rPr>
          <w:t>Правил технічної експлуатації систем водопостачання та водовідведення населених пунктів України</w:t>
        </w:r>
      </w:hyperlink>
      <w:r w:rsidRPr="00155864">
        <w:rPr>
          <w:sz w:val="28"/>
          <w:szCs w:val="22"/>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155864" w:rsidRPr="00155864" w:rsidRDefault="00155864" w:rsidP="00155864">
      <w:pPr>
        <w:jc w:val="both"/>
        <w:rPr>
          <w:sz w:val="28"/>
          <w:szCs w:val="22"/>
        </w:rPr>
      </w:pPr>
      <w:bookmarkStart w:id="37" w:name="n45"/>
      <w:bookmarkEnd w:id="37"/>
      <w:r w:rsidRPr="00155864">
        <w:rPr>
          <w:sz w:val="28"/>
          <w:szCs w:val="22"/>
        </w:rPr>
        <w:t>13. Благоустрій територій об’єктів культурної спадщини здійснюється відповідно до:</w:t>
      </w:r>
    </w:p>
    <w:bookmarkStart w:id="38" w:name="n46"/>
    <w:bookmarkEnd w:id="38"/>
    <w:p w:rsidR="00155864" w:rsidRPr="00155864" w:rsidRDefault="00155864" w:rsidP="00155864">
      <w:pPr>
        <w:jc w:val="both"/>
        <w:rPr>
          <w:sz w:val="28"/>
          <w:szCs w:val="22"/>
        </w:rPr>
      </w:pPr>
      <w:r w:rsidRPr="00155864">
        <w:rPr>
          <w:sz w:val="28"/>
          <w:szCs w:val="22"/>
        </w:rPr>
        <w:fldChar w:fldCharType="begin"/>
      </w:r>
      <w:r w:rsidRPr="00155864">
        <w:rPr>
          <w:sz w:val="28"/>
          <w:szCs w:val="22"/>
        </w:rPr>
        <w:instrText xml:space="preserve"> HYPERLINK "http://zakon5.rada.gov.ua/laws/show/2807-15" \t "_blank" </w:instrText>
      </w:r>
      <w:r w:rsidRPr="00155864">
        <w:rPr>
          <w:sz w:val="28"/>
          <w:szCs w:val="22"/>
        </w:rPr>
        <w:fldChar w:fldCharType="separate"/>
      </w:r>
      <w:r w:rsidRPr="00155864">
        <w:rPr>
          <w:color w:val="0000FF"/>
          <w:sz w:val="28"/>
          <w:szCs w:val="22"/>
          <w:u w:val="single"/>
        </w:rPr>
        <w:t>Закону України</w:t>
      </w:r>
      <w:r w:rsidRPr="00155864">
        <w:rPr>
          <w:sz w:val="28"/>
          <w:szCs w:val="22"/>
        </w:rPr>
        <w:fldChar w:fldCharType="end"/>
      </w:r>
      <w:r w:rsidRPr="00155864">
        <w:rPr>
          <w:sz w:val="28"/>
          <w:szCs w:val="22"/>
        </w:rPr>
        <w:t> «Про благоустрій населених пунктів»;</w:t>
      </w:r>
    </w:p>
    <w:bookmarkStart w:id="39" w:name="n47"/>
    <w:bookmarkEnd w:id="39"/>
    <w:p w:rsidR="00155864" w:rsidRPr="00155864" w:rsidRDefault="00155864" w:rsidP="00155864">
      <w:pPr>
        <w:jc w:val="both"/>
        <w:rPr>
          <w:sz w:val="28"/>
          <w:szCs w:val="22"/>
        </w:rPr>
      </w:pPr>
      <w:r w:rsidRPr="00155864">
        <w:rPr>
          <w:sz w:val="28"/>
          <w:szCs w:val="22"/>
        </w:rPr>
        <w:fldChar w:fldCharType="begin"/>
      </w:r>
      <w:r w:rsidRPr="00155864">
        <w:rPr>
          <w:sz w:val="28"/>
          <w:szCs w:val="22"/>
        </w:rPr>
        <w:instrText xml:space="preserve"> HYPERLINK "http://zakon5.rada.gov.ua/laws/show/1805-14" \t "_blank" </w:instrText>
      </w:r>
      <w:r w:rsidRPr="00155864">
        <w:rPr>
          <w:sz w:val="28"/>
          <w:szCs w:val="22"/>
        </w:rPr>
        <w:fldChar w:fldCharType="separate"/>
      </w:r>
      <w:r w:rsidRPr="00155864">
        <w:rPr>
          <w:color w:val="0000FF"/>
          <w:sz w:val="28"/>
          <w:szCs w:val="22"/>
          <w:u w:val="single"/>
        </w:rPr>
        <w:t>Закону України</w:t>
      </w:r>
      <w:r w:rsidRPr="00155864">
        <w:rPr>
          <w:sz w:val="28"/>
          <w:szCs w:val="22"/>
        </w:rPr>
        <w:fldChar w:fldCharType="end"/>
      </w:r>
      <w:r w:rsidRPr="00155864">
        <w:rPr>
          <w:sz w:val="28"/>
          <w:szCs w:val="22"/>
        </w:rPr>
        <w:t> «Про охорону культурної спадщини»;</w:t>
      </w:r>
    </w:p>
    <w:p w:rsidR="00155864" w:rsidRPr="00155864" w:rsidRDefault="00155864" w:rsidP="00155864">
      <w:pPr>
        <w:jc w:val="both"/>
        <w:rPr>
          <w:sz w:val="28"/>
          <w:szCs w:val="22"/>
        </w:rPr>
      </w:pPr>
      <w:bookmarkStart w:id="40" w:name="n48"/>
      <w:bookmarkEnd w:id="40"/>
      <w:r w:rsidRPr="00155864">
        <w:rPr>
          <w:sz w:val="28"/>
          <w:szCs w:val="22"/>
        </w:rPr>
        <w:t>постанови Кабінету Міністрів України від 13 березня 2002 року </w:t>
      </w:r>
      <w:hyperlink r:id="rId31" w:tgtFrame="_blank" w:history="1">
        <w:r w:rsidRPr="00155864">
          <w:rPr>
            <w:color w:val="0000FF"/>
            <w:sz w:val="28"/>
            <w:szCs w:val="22"/>
            <w:u w:val="single"/>
          </w:rPr>
          <w:t>№ 318</w:t>
        </w:r>
      </w:hyperlink>
      <w:r w:rsidRPr="00155864">
        <w:rPr>
          <w:sz w:val="28"/>
          <w:szCs w:val="22"/>
        </w:rPr>
        <w:t>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155864" w:rsidRPr="00155864" w:rsidRDefault="00155864" w:rsidP="00155864">
      <w:pPr>
        <w:jc w:val="both"/>
        <w:rPr>
          <w:sz w:val="28"/>
          <w:szCs w:val="22"/>
        </w:rPr>
      </w:pPr>
      <w:bookmarkStart w:id="41" w:name="n49"/>
      <w:bookmarkEnd w:id="41"/>
      <w:r w:rsidRPr="00155864">
        <w:rPr>
          <w:sz w:val="28"/>
          <w:szCs w:val="22"/>
        </w:rPr>
        <w:t>постанови Кабінету Міністрів України від 26 липня 2001 року </w:t>
      </w:r>
      <w:hyperlink r:id="rId32" w:tgtFrame="_blank" w:history="1">
        <w:r w:rsidRPr="00155864">
          <w:rPr>
            <w:color w:val="0000FF"/>
            <w:sz w:val="28"/>
            <w:szCs w:val="22"/>
            <w:u w:val="single"/>
          </w:rPr>
          <w:t>№ 878</w:t>
        </w:r>
      </w:hyperlink>
      <w:r w:rsidRPr="00155864">
        <w:rPr>
          <w:sz w:val="28"/>
          <w:szCs w:val="22"/>
        </w:rPr>
        <w:t> «Про затвердження Списку історичних населених місць України»;</w:t>
      </w:r>
    </w:p>
    <w:p w:rsidR="00155864" w:rsidRPr="00155864" w:rsidRDefault="00155864" w:rsidP="00155864">
      <w:pPr>
        <w:jc w:val="both"/>
        <w:rPr>
          <w:sz w:val="28"/>
          <w:szCs w:val="22"/>
        </w:rPr>
      </w:pPr>
      <w:bookmarkStart w:id="42" w:name="n50"/>
      <w:bookmarkEnd w:id="42"/>
      <w:r w:rsidRPr="00155864">
        <w:rPr>
          <w:sz w:val="28"/>
          <w:szCs w:val="22"/>
        </w:rPr>
        <w:t>постанови Кабінету Міністрів України від 28 грудня 2001 року </w:t>
      </w:r>
      <w:hyperlink r:id="rId33" w:tgtFrame="_blank" w:history="1">
        <w:r w:rsidRPr="00155864">
          <w:rPr>
            <w:color w:val="0000FF"/>
            <w:sz w:val="28"/>
            <w:szCs w:val="22"/>
            <w:u w:val="single"/>
          </w:rPr>
          <w:t>№ 1768</w:t>
        </w:r>
      </w:hyperlink>
      <w:r w:rsidRPr="00155864">
        <w:rPr>
          <w:sz w:val="28"/>
          <w:szCs w:val="22"/>
        </w:rPr>
        <w:t> «Про затвердження Порядку укладення охоронних договорів на пам’ятки культурної спадщини»;</w:t>
      </w:r>
    </w:p>
    <w:bookmarkStart w:id="43" w:name="n51"/>
    <w:bookmarkEnd w:id="43"/>
    <w:p w:rsidR="00155864" w:rsidRPr="00155864" w:rsidRDefault="00155864" w:rsidP="00155864">
      <w:pPr>
        <w:jc w:val="both"/>
        <w:rPr>
          <w:sz w:val="28"/>
          <w:szCs w:val="22"/>
        </w:rPr>
      </w:pPr>
      <w:r w:rsidRPr="00155864">
        <w:rPr>
          <w:sz w:val="28"/>
          <w:szCs w:val="22"/>
        </w:rPr>
        <w:fldChar w:fldCharType="begin"/>
      </w:r>
      <w:r w:rsidRPr="00155864">
        <w:rPr>
          <w:sz w:val="28"/>
          <w:szCs w:val="22"/>
        </w:rPr>
        <w:instrText xml:space="preserve"> HYPERLINK "http://zakon5.rada.gov.ua/laws/show/z0252-15/paran14" \l "n14" \t "_blank" </w:instrText>
      </w:r>
      <w:r w:rsidRPr="00155864">
        <w:rPr>
          <w:sz w:val="28"/>
          <w:szCs w:val="22"/>
        </w:rPr>
        <w:fldChar w:fldCharType="separate"/>
      </w:r>
      <w:r w:rsidRPr="00155864">
        <w:rPr>
          <w:color w:val="0000FF"/>
          <w:sz w:val="28"/>
          <w:szCs w:val="22"/>
          <w:u w:val="single"/>
        </w:rPr>
        <w:t>Правил пожежної безпеки в Україні</w:t>
      </w:r>
      <w:r w:rsidRPr="00155864">
        <w:rPr>
          <w:sz w:val="28"/>
          <w:szCs w:val="22"/>
        </w:rPr>
        <w:fldChar w:fldCharType="end"/>
      </w:r>
      <w:r w:rsidRPr="00155864">
        <w:rPr>
          <w:sz w:val="28"/>
          <w:szCs w:val="22"/>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155864" w:rsidRPr="00155864" w:rsidRDefault="00155864" w:rsidP="00155864">
      <w:pPr>
        <w:jc w:val="both"/>
        <w:rPr>
          <w:sz w:val="28"/>
          <w:szCs w:val="22"/>
        </w:rPr>
      </w:pPr>
      <w:bookmarkStart w:id="44" w:name="n52"/>
      <w:bookmarkEnd w:id="44"/>
      <w:r w:rsidRPr="00155864">
        <w:rPr>
          <w:sz w:val="28"/>
          <w:szCs w:val="22"/>
        </w:rPr>
        <w:t>ДБН Б.2.2-5:2011 «Планування та забудова міст, селищ і функціональних територій. Благоустрій територій»;</w:t>
      </w:r>
    </w:p>
    <w:p w:rsidR="00155864" w:rsidRPr="00155864" w:rsidRDefault="00155864" w:rsidP="00155864">
      <w:pPr>
        <w:jc w:val="both"/>
        <w:rPr>
          <w:sz w:val="28"/>
          <w:szCs w:val="22"/>
        </w:rPr>
      </w:pPr>
      <w:bookmarkStart w:id="45" w:name="n53"/>
      <w:bookmarkStart w:id="46" w:name="n54"/>
      <w:bookmarkEnd w:id="45"/>
      <w:bookmarkEnd w:id="46"/>
      <w:r w:rsidRPr="00155864">
        <w:rPr>
          <w:sz w:val="28"/>
          <w:szCs w:val="22"/>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155864" w:rsidRPr="00155864" w:rsidRDefault="00155864" w:rsidP="00155864">
      <w:pPr>
        <w:jc w:val="both"/>
        <w:rPr>
          <w:sz w:val="28"/>
          <w:szCs w:val="22"/>
          <w:lang w:val="uk-UA"/>
        </w:rPr>
      </w:pPr>
      <w:bookmarkStart w:id="47" w:name="n55"/>
      <w:bookmarkEnd w:id="47"/>
      <w:r w:rsidRPr="00155864">
        <w:rPr>
          <w:sz w:val="28"/>
          <w:szCs w:val="22"/>
        </w:rPr>
        <w:t>14.Облік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w:t>
      </w:r>
      <w:hyperlink r:id="rId34" w:tgtFrame="_blank" w:history="1">
        <w:r w:rsidRPr="00155864">
          <w:rPr>
            <w:color w:val="0000FF"/>
            <w:sz w:val="28"/>
            <w:szCs w:val="22"/>
            <w:u w:val="single"/>
          </w:rPr>
          <w:t>Закону України</w:t>
        </w:r>
      </w:hyperlink>
      <w:r w:rsidRPr="00155864">
        <w:rPr>
          <w:sz w:val="28"/>
          <w:szCs w:val="22"/>
        </w:rPr>
        <w:t> «Про Червону книгу України» та </w:t>
      </w:r>
      <w:hyperlink r:id="rId35" w:tgtFrame="_blank" w:history="1">
        <w:r w:rsidRPr="00155864">
          <w:rPr>
            <w:color w:val="0000FF"/>
            <w:sz w:val="28"/>
            <w:szCs w:val="22"/>
            <w:u w:val="single"/>
          </w:rPr>
          <w:t>Правил утримання зелених насаджень у населених пунктах України</w:t>
        </w:r>
      </w:hyperlink>
      <w:r w:rsidRPr="00155864">
        <w:rPr>
          <w:sz w:val="28"/>
          <w:szCs w:val="22"/>
        </w:rPr>
        <w:t xml:space="preserve">, затверджених наказом </w:t>
      </w:r>
    </w:p>
    <w:p w:rsidR="00155864" w:rsidRPr="00155864" w:rsidRDefault="00155864" w:rsidP="00155864">
      <w:pPr>
        <w:jc w:val="both"/>
        <w:rPr>
          <w:sz w:val="28"/>
          <w:szCs w:val="22"/>
          <w:lang w:val="uk-UA"/>
        </w:rPr>
      </w:pPr>
      <w:r w:rsidRPr="00155864">
        <w:rPr>
          <w:sz w:val="28"/>
          <w:szCs w:val="22"/>
        </w:rPr>
        <w:t xml:space="preserve">Міністерства будівництва, архітектури та житлово-комунального </w:t>
      </w:r>
    </w:p>
    <w:p w:rsidR="00155864" w:rsidRPr="00155864" w:rsidRDefault="00155864" w:rsidP="00155864">
      <w:pPr>
        <w:jc w:val="both"/>
        <w:rPr>
          <w:sz w:val="28"/>
          <w:szCs w:val="22"/>
        </w:rPr>
      </w:pPr>
      <w:r w:rsidRPr="00155864">
        <w:rPr>
          <w:sz w:val="28"/>
          <w:szCs w:val="22"/>
        </w:rPr>
        <w:lastRenderedPageBreak/>
        <w:t>господарства України від 10 квітня 2006 року № 105, зареєстрованих у Міністерстві юстиції України 27 липня 2006 року за № 880/12754.</w:t>
      </w:r>
    </w:p>
    <w:p w:rsidR="00155864" w:rsidRPr="00155864" w:rsidRDefault="00155864" w:rsidP="00155864">
      <w:pPr>
        <w:jc w:val="both"/>
        <w:rPr>
          <w:sz w:val="28"/>
          <w:szCs w:val="22"/>
        </w:rPr>
      </w:pPr>
      <w:bookmarkStart w:id="48" w:name="n56"/>
      <w:bookmarkEnd w:id="48"/>
      <w:r w:rsidRPr="00155864">
        <w:rPr>
          <w:sz w:val="28"/>
          <w:szCs w:val="22"/>
        </w:rPr>
        <w:t>15.Утримання та ремонт об’єктів благоустрою вулично-дорожньої мережі населених пунктів здійснюється з дотриманням вимог:</w:t>
      </w:r>
    </w:p>
    <w:p w:rsidR="00155864" w:rsidRPr="00155864" w:rsidRDefault="00155864" w:rsidP="00155864">
      <w:pPr>
        <w:jc w:val="both"/>
        <w:rPr>
          <w:sz w:val="28"/>
          <w:szCs w:val="22"/>
          <w:lang w:val="uk-UA"/>
        </w:rPr>
      </w:pPr>
      <w:bookmarkStart w:id="49" w:name="n57"/>
      <w:bookmarkEnd w:id="49"/>
      <w:r w:rsidRPr="00155864">
        <w:rPr>
          <w:sz w:val="28"/>
          <w:szCs w:val="22"/>
          <w:lang w:val="uk-UA"/>
        </w:rPr>
        <w:t xml:space="preserve">- </w:t>
      </w:r>
      <w:hyperlink r:id="rId36" w:tgtFrame="_blank" w:history="1">
        <w:r w:rsidRPr="00155864">
          <w:rPr>
            <w:color w:val="0000FF"/>
            <w:sz w:val="28"/>
            <w:szCs w:val="22"/>
            <w:u w:val="single"/>
          </w:rPr>
          <w:t>Закону України</w:t>
        </w:r>
      </w:hyperlink>
      <w:r w:rsidRPr="00155864">
        <w:rPr>
          <w:sz w:val="28"/>
          <w:szCs w:val="22"/>
        </w:rPr>
        <w:t> «Про дорожній рух»;</w:t>
      </w:r>
    </w:p>
    <w:p w:rsidR="00155864" w:rsidRPr="00155864" w:rsidRDefault="00155864" w:rsidP="00155864">
      <w:pPr>
        <w:jc w:val="both"/>
        <w:rPr>
          <w:sz w:val="28"/>
          <w:szCs w:val="22"/>
        </w:rPr>
      </w:pPr>
      <w:bookmarkStart w:id="50" w:name="n58"/>
      <w:bookmarkEnd w:id="50"/>
      <w:r w:rsidRPr="00155864">
        <w:rPr>
          <w:sz w:val="28"/>
          <w:szCs w:val="22"/>
          <w:lang w:val="uk-UA"/>
        </w:rPr>
        <w:t xml:space="preserve">- </w:t>
      </w:r>
      <w:hyperlink r:id="rId37" w:tgtFrame="_blank" w:history="1">
        <w:r w:rsidRPr="00155864">
          <w:rPr>
            <w:color w:val="0000FF"/>
            <w:sz w:val="28"/>
            <w:szCs w:val="22"/>
            <w:u w:val="single"/>
          </w:rPr>
          <w:t>Закону України</w:t>
        </w:r>
      </w:hyperlink>
      <w:r w:rsidRPr="00155864">
        <w:rPr>
          <w:sz w:val="28"/>
          <w:szCs w:val="22"/>
        </w:rPr>
        <w:t> «Про автомобільні дороги»;</w:t>
      </w:r>
    </w:p>
    <w:p w:rsidR="00155864" w:rsidRPr="00155864" w:rsidRDefault="00155864" w:rsidP="00155864">
      <w:pPr>
        <w:jc w:val="both"/>
        <w:rPr>
          <w:sz w:val="28"/>
          <w:szCs w:val="22"/>
        </w:rPr>
      </w:pPr>
      <w:bookmarkStart w:id="51" w:name="n59"/>
      <w:bookmarkEnd w:id="51"/>
      <w:r w:rsidRPr="00155864">
        <w:rPr>
          <w:sz w:val="28"/>
          <w:szCs w:val="22"/>
          <w:lang w:val="uk-UA"/>
        </w:rPr>
        <w:t>-</w:t>
      </w:r>
      <w:hyperlink r:id="rId38" w:tgtFrame="_blank" w:history="1">
        <w:r w:rsidRPr="00155864">
          <w:rPr>
            <w:color w:val="0000FF"/>
            <w:sz w:val="28"/>
            <w:szCs w:val="22"/>
            <w:u w:val="single"/>
          </w:rPr>
          <w:t>Єдиних правил ремонту і утримання автомобільних доріг, вулиць, залізничних переїздів, правил користування ними та охорони</w:t>
        </w:r>
      </w:hyperlink>
      <w:r w:rsidRPr="00155864">
        <w:rPr>
          <w:sz w:val="28"/>
          <w:szCs w:val="22"/>
        </w:rPr>
        <w:t>, затверджених постановою Кабінету Міністрів України від 30 березня 1994 року № 198;</w:t>
      </w:r>
    </w:p>
    <w:p w:rsidR="00155864" w:rsidRPr="00155864" w:rsidRDefault="00155864" w:rsidP="00155864">
      <w:pPr>
        <w:jc w:val="both"/>
        <w:rPr>
          <w:sz w:val="28"/>
          <w:szCs w:val="22"/>
        </w:rPr>
      </w:pPr>
      <w:bookmarkStart w:id="52" w:name="n60"/>
      <w:bookmarkEnd w:id="52"/>
      <w:r w:rsidRPr="00155864">
        <w:rPr>
          <w:sz w:val="28"/>
          <w:szCs w:val="22"/>
          <w:lang w:val="uk-UA"/>
        </w:rPr>
        <w:t xml:space="preserve">- </w:t>
      </w:r>
      <w:hyperlink r:id="rId39" w:anchor="n13" w:tgtFrame="_blank" w:history="1">
        <w:r w:rsidRPr="00155864">
          <w:rPr>
            <w:color w:val="0000FF"/>
            <w:sz w:val="28"/>
            <w:szCs w:val="22"/>
            <w:u w:val="single"/>
          </w:rPr>
          <w:t>Технічних правил ремонту і утримання вулиць та доріг населених пунктів</w:t>
        </w:r>
      </w:hyperlink>
      <w:r w:rsidRPr="00155864">
        <w:rPr>
          <w:sz w:val="28"/>
          <w:szCs w:val="22"/>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rsidR="00155864" w:rsidRPr="00155864" w:rsidRDefault="00155864" w:rsidP="00155864">
      <w:pPr>
        <w:jc w:val="both"/>
        <w:rPr>
          <w:sz w:val="28"/>
          <w:szCs w:val="22"/>
        </w:rPr>
      </w:pPr>
      <w:bookmarkStart w:id="53" w:name="n61"/>
      <w:bookmarkEnd w:id="53"/>
      <w:r w:rsidRPr="00155864">
        <w:rPr>
          <w:sz w:val="28"/>
          <w:szCs w:val="22"/>
          <w:lang w:val="uk-UA"/>
        </w:rPr>
        <w:t xml:space="preserve">- </w:t>
      </w:r>
      <w:hyperlink r:id="rId40" w:anchor="n14" w:tgtFrame="_blank" w:history="1">
        <w:r w:rsidRPr="00155864">
          <w:rPr>
            <w:color w:val="0000FF"/>
            <w:sz w:val="28"/>
            <w:szCs w:val="22"/>
            <w:u w:val="single"/>
          </w:rPr>
          <w:t>Правил пожежної безпеки в Україні</w:t>
        </w:r>
      </w:hyperlink>
      <w:r w:rsidRPr="00155864">
        <w:rPr>
          <w:sz w:val="28"/>
          <w:szCs w:val="22"/>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155864" w:rsidRPr="00155864" w:rsidRDefault="00155864" w:rsidP="00155864">
      <w:pPr>
        <w:jc w:val="both"/>
        <w:rPr>
          <w:sz w:val="28"/>
          <w:szCs w:val="22"/>
        </w:rPr>
      </w:pPr>
      <w:bookmarkStart w:id="54" w:name="n62"/>
      <w:bookmarkEnd w:id="54"/>
      <w:r w:rsidRPr="00155864">
        <w:rPr>
          <w:sz w:val="28"/>
          <w:szCs w:val="22"/>
          <w:lang w:val="uk-UA"/>
        </w:rPr>
        <w:t xml:space="preserve">- </w:t>
      </w:r>
      <w:r w:rsidRPr="00155864">
        <w:rPr>
          <w:sz w:val="28"/>
          <w:szCs w:val="22"/>
        </w:rPr>
        <w:t>ДСТУ 3090-95 «Безпека дорожнього руху. Організація робіт з експлуатації міських вулиць та доріг. Загальні положення»;</w:t>
      </w:r>
    </w:p>
    <w:p w:rsidR="00155864" w:rsidRPr="00155864" w:rsidRDefault="00155864" w:rsidP="00155864">
      <w:pPr>
        <w:jc w:val="both"/>
        <w:rPr>
          <w:sz w:val="28"/>
          <w:szCs w:val="22"/>
        </w:rPr>
      </w:pPr>
      <w:bookmarkStart w:id="55" w:name="n63"/>
      <w:bookmarkEnd w:id="55"/>
      <w:r w:rsidRPr="00155864">
        <w:rPr>
          <w:sz w:val="28"/>
          <w:szCs w:val="22"/>
          <w:lang w:val="uk-UA"/>
        </w:rPr>
        <w:t xml:space="preserve">- </w:t>
      </w:r>
      <w:r w:rsidRPr="00155864">
        <w:rPr>
          <w:sz w:val="28"/>
          <w:szCs w:val="22"/>
        </w:rPr>
        <w:t>ДСТУ 3587-97 «Безпека дорожнього руху. Автомобільні дороги, вулиці та залізничні переїзди. Вимоги до експлуатаційного стану»;</w:t>
      </w:r>
    </w:p>
    <w:p w:rsidR="00155864" w:rsidRPr="00155864" w:rsidRDefault="00155864" w:rsidP="00155864">
      <w:pPr>
        <w:jc w:val="both"/>
        <w:rPr>
          <w:sz w:val="28"/>
          <w:szCs w:val="22"/>
        </w:rPr>
      </w:pPr>
      <w:bookmarkStart w:id="56" w:name="n64"/>
      <w:bookmarkEnd w:id="56"/>
      <w:r w:rsidRPr="00155864">
        <w:rPr>
          <w:sz w:val="28"/>
          <w:szCs w:val="22"/>
          <w:lang w:val="uk-UA"/>
        </w:rPr>
        <w:t xml:space="preserve">- </w:t>
      </w:r>
      <w:r w:rsidRPr="00155864">
        <w:rPr>
          <w:sz w:val="28"/>
          <w:szCs w:val="22"/>
        </w:rPr>
        <w:t>ДБН В.2.3-5-2017 «Вулиці та дороги населених пунктів».</w:t>
      </w:r>
    </w:p>
    <w:p w:rsidR="00155864" w:rsidRPr="00155864" w:rsidRDefault="00155864" w:rsidP="00155864">
      <w:pPr>
        <w:jc w:val="both"/>
        <w:rPr>
          <w:sz w:val="28"/>
          <w:szCs w:val="22"/>
        </w:rPr>
      </w:pPr>
      <w:bookmarkStart w:id="57" w:name="n65"/>
      <w:bookmarkEnd w:id="57"/>
      <w:r w:rsidRPr="00155864">
        <w:rPr>
          <w:sz w:val="28"/>
          <w:szCs w:val="22"/>
        </w:rPr>
        <w:t>16. Власник або балансоутримувач об’єкта благоустрою вулично-дорожньої мережі населеного пункту забезпечує утримання такого об’єкта з необхідною кількістю машин, механізмів, спеціалізованої техніки, посипних матеріалів та реагентів.</w:t>
      </w:r>
    </w:p>
    <w:p w:rsidR="00155864" w:rsidRPr="00155864" w:rsidRDefault="00155864" w:rsidP="00155864">
      <w:pPr>
        <w:jc w:val="both"/>
        <w:rPr>
          <w:sz w:val="28"/>
          <w:szCs w:val="22"/>
        </w:rPr>
      </w:pPr>
      <w:bookmarkStart w:id="58" w:name="n66"/>
      <w:bookmarkEnd w:id="58"/>
      <w:r w:rsidRPr="00155864">
        <w:rPr>
          <w:sz w:val="28"/>
          <w:szCs w:val="22"/>
        </w:rPr>
        <w:t>17.Озеленення об’єктів благоустрою вулично-дорожньої мережі здійснюється відповідно</w:t>
      </w:r>
      <w:r w:rsidRPr="00155864">
        <w:rPr>
          <w:sz w:val="28"/>
          <w:szCs w:val="22"/>
          <w:lang w:val="uk-UA"/>
        </w:rPr>
        <w:t xml:space="preserve"> </w:t>
      </w:r>
      <w:r w:rsidRPr="00155864">
        <w:rPr>
          <w:sz w:val="28"/>
          <w:szCs w:val="22"/>
        </w:rPr>
        <w:t>до</w:t>
      </w:r>
      <w:r w:rsidRPr="00155864">
        <w:rPr>
          <w:sz w:val="28"/>
          <w:szCs w:val="22"/>
          <w:lang w:val="uk-UA"/>
        </w:rPr>
        <w:t xml:space="preserve"> </w:t>
      </w:r>
      <w:hyperlink r:id="rId41" w:tgtFrame="_blank" w:history="1">
        <w:r w:rsidRPr="00155864">
          <w:rPr>
            <w:color w:val="0000FF"/>
            <w:sz w:val="28"/>
            <w:szCs w:val="22"/>
            <w:u w:val="single"/>
          </w:rPr>
          <w:t>Правил утримання зелених насаджень у населених пунктах України</w:t>
        </w:r>
      </w:hyperlink>
      <w:r w:rsidRPr="00155864">
        <w:rPr>
          <w:sz w:val="28"/>
          <w:szCs w:val="22"/>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155864" w:rsidRPr="00155864" w:rsidRDefault="00155864" w:rsidP="00155864">
      <w:pPr>
        <w:jc w:val="both"/>
        <w:rPr>
          <w:sz w:val="28"/>
          <w:szCs w:val="22"/>
        </w:rPr>
      </w:pPr>
      <w:bookmarkStart w:id="59" w:name="n67"/>
      <w:bookmarkEnd w:id="59"/>
      <w:r w:rsidRPr="00155864">
        <w:rPr>
          <w:sz w:val="28"/>
          <w:szCs w:val="22"/>
        </w:rPr>
        <w:t>18.Суб’єкти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155864" w:rsidRPr="00155864" w:rsidRDefault="00155864" w:rsidP="00155864">
      <w:pPr>
        <w:jc w:val="both"/>
        <w:rPr>
          <w:sz w:val="28"/>
          <w:szCs w:val="22"/>
        </w:rPr>
      </w:pPr>
      <w:bookmarkStart w:id="60" w:name="n68"/>
      <w:bookmarkEnd w:id="60"/>
      <w:r w:rsidRPr="00155864">
        <w:rPr>
          <w:sz w:val="28"/>
          <w:szCs w:val="22"/>
          <w:lang w:val="uk-UA"/>
        </w:rPr>
        <w:t xml:space="preserve">- </w:t>
      </w:r>
      <w:r w:rsidRPr="00155864">
        <w:rPr>
          <w:sz w:val="28"/>
          <w:szCs w:val="22"/>
        </w:rPr>
        <w:t>забезпечувати утримання та ремонт відповідної території;</w:t>
      </w:r>
    </w:p>
    <w:p w:rsidR="00155864" w:rsidRPr="00155864" w:rsidRDefault="00155864" w:rsidP="00155864">
      <w:pPr>
        <w:jc w:val="both"/>
        <w:rPr>
          <w:sz w:val="28"/>
          <w:szCs w:val="22"/>
        </w:rPr>
      </w:pPr>
      <w:bookmarkStart w:id="61" w:name="n69"/>
      <w:bookmarkEnd w:id="61"/>
      <w:r w:rsidRPr="00155864">
        <w:rPr>
          <w:sz w:val="28"/>
          <w:szCs w:val="22"/>
          <w:lang w:val="uk-UA"/>
        </w:rPr>
        <w:t xml:space="preserve">- </w:t>
      </w:r>
      <w:r w:rsidRPr="00155864">
        <w:rPr>
          <w:sz w:val="28"/>
          <w:szCs w:val="22"/>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155864" w:rsidRPr="00155864" w:rsidRDefault="00155864" w:rsidP="00155864">
      <w:pPr>
        <w:jc w:val="both"/>
        <w:rPr>
          <w:sz w:val="28"/>
          <w:szCs w:val="22"/>
          <w:lang w:val="uk-UA"/>
        </w:rPr>
      </w:pPr>
      <w:bookmarkStart w:id="62" w:name="n70"/>
      <w:bookmarkEnd w:id="62"/>
      <w:r w:rsidRPr="00155864">
        <w:rPr>
          <w:sz w:val="28"/>
          <w:szCs w:val="22"/>
          <w:lang w:val="uk-UA"/>
        </w:rPr>
        <w:t xml:space="preserve">- </w:t>
      </w:r>
      <w:r w:rsidRPr="00155864">
        <w:rPr>
          <w:sz w:val="28"/>
          <w:szCs w:val="22"/>
        </w:rPr>
        <w:t>у разі виявлення небезпечних умов в експлуатації споруд і об’єктів, аварій і</w:t>
      </w:r>
    </w:p>
    <w:p w:rsidR="00155864" w:rsidRPr="00155864" w:rsidRDefault="00155864" w:rsidP="00155864">
      <w:pPr>
        <w:jc w:val="both"/>
        <w:rPr>
          <w:sz w:val="28"/>
          <w:szCs w:val="22"/>
          <w:lang w:val="uk-UA"/>
        </w:rPr>
      </w:pPr>
      <w:r w:rsidRPr="00155864">
        <w:rPr>
          <w:sz w:val="28"/>
          <w:szCs w:val="22"/>
        </w:rPr>
        <w:t xml:space="preserve">руйнувань, що призвели до виникнення перешкод у дорожньому русі або </w:t>
      </w:r>
    </w:p>
    <w:p w:rsidR="00155864" w:rsidRPr="00155864" w:rsidRDefault="00155864" w:rsidP="00155864">
      <w:pPr>
        <w:jc w:val="both"/>
        <w:rPr>
          <w:sz w:val="28"/>
          <w:szCs w:val="22"/>
          <w:lang w:val="uk-UA"/>
        </w:rPr>
      </w:pPr>
      <w:r w:rsidRPr="00155864">
        <w:rPr>
          <w:sz w:val="28"/>
          <w:szCs w:val="22"/>
          <w:lang w:val="uk-UA"/>
        </w:rPr>
        <w:lastRenderedPageBreak/>
        <w:t>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155864" w:rsidRPr="00155864" w:rsidRDefault="00155864" w:rsidP="00155864">
      <w:pPr>
        <w:jc w:val="both"/>
        <w:rPr>
          <w:sz w:val="28"/>
          <w:szCs w:val="22"/>
        </w:rPr>
      </w:pPr>
      <w:bookmarkStart w:id="63" w:name="n71"/>
      <w:bookmarkEnd w:id="63"/>
      <w:r w:rsidRPr="00155864">
        <w:rPr>
          <w:sz w:val="28"/>
          <w:szCs w:val="22"/>
          <w:lang w:val="uk-UA"/>
        </w:rPr>
        <w:t xml:space="preserve">- </w:t>
      </w:r>
      <w:r w:rsidRPr="00155864">
        <w:rPr>
          <w:sz w:val="28"/>
          <w:szCs w:val="22"/>
        </w:rPr>
        <w:t>дотримуватись вимог норм і правил щодо охорони дорожніх об’єктів.</w:t>
      </w:r>
    </w:p>
    <w:p w:rsidR="00155864" w:rsidRPr="00155864" w:rsidRDefault="00155864" w:rsidP="00155864">
      <w:pPr>
        <w:jc w:val="both"/>
        <w:rPr>
          <w:sz w:val="28"/>
          <w:szCs w:val="22"/>
        </w:rPr>
      </w:pPr>
      <w:bookmarkStart w:id="64" w:name="n72"/>
      <w:bookmarkEnd w:id="64"/>
      <w:r w:rsidRPr="00155864">
        <w:rPr>
          <w:sz w:val="28"/>
          <w:szCs w:val="22"/>
        </w:rPr>
        <w:t>19. У межах «червоних ліній» вулиць і доріг забороняється:</w:t>
      </w:r>
    </w:p>
    <w:p w:rsidR="00155864" w:rsidRPr="00155864" w:rsidRDefault="00155864" w:rsidP="00155864">
      <w:pPr>
        <w:jc w:val="both"/>
        <w:rPr>
          <w:sz w:val="28"/>
          <w:szCs w:val="22"/>
        </w:rPr>
      </w:pPr>
      <w:bookmarkStart w:id="65" w:name="n73"/>
      <w:bookmarkEnd w:id="65"/>
      <w:r w:rsidRPr="00155864">
        <w:rPr>
          <w:sz w:val="28"/>
          <w:szCs w:val="22"/>
          <w:lang w:val="uk-UA"/>
        </w:rPr>
        <w:t xml:space="preserve">- </w:t>
      </w:r>
      <w:r w:rsidRPr="00155864">
        <w:rPr>
          <w:sz w:val="28"/>
          <w:szCs w:val="22"/>
        </w:rPr>
        <w:t>розміщувати споруди та об’єкти;</w:t>
      </w:r>
    </w:p>
    <w:p w:rsidR="00155864" w:rsidRPr="00155864" w:rsidRDefault="00155864" w:rsidP="00155864">
      <w:pPr>
        <w:jc w:val="both"/>
        <w:rPr>
          <w:sz w:val="28"/>
          <w:szCs w:val="22"/>
        </w:rPr>
      </w:pPr>
      <w:bookmarkStart w:id="66" w:name="n74"/>
      <w:bookmarkEnd w:id="66"/>
      <w:r w:rsidRPr="00155864">
        <w:rPr>
          <w:sz w:val="28"/>
          <w:szCs w:val="22"/>
          <w:lang w:val="uk-UA"/>
        </w:rPr>
        <w:t xml:space="preserve">- </w:t>
      </w:r>
      <w:r w:rsidRPr="00155864">
        <w:rPr>
          <w:sz w:val="28"/>
          <w:szCs w:val="22"/>
        </w:rPr>
        <w:t>смітити, псувати дорожнє покриття, обладнання, зелені насадження;</w:t>
      </w:r>
    </w:p>
    <w:p w:rsidR="00155864" w:rsidRPr="00155864" w:rsidRDefault="00155864" w:rsidP="00155864">
      <w:pPr>
        <w:jc w:val="both"/>
        <w:rPr>
          <w:sz w:val="28"/>
          <w:szCs w:val="22"/>
          <w:lang w:val="uk-UA"/>
        </w:rPr>
      </w:pPr>
      <w:bookmarkStart w:id="67" w:name="n75"/>
      <w:bookmarkEnd w:id="67"/>
      <w:r w:rsidRPr="00155864">
        <w:rPr>
          <w:sz w:val="28"/>
          <w:szCs w:val="22"/>
          <w:lang w:val="uk-UA"/>
        </w:rPr>
        <w:t xml:space="preserve">- </w:t>
      </w:r>
      <w:r w:rsidRPr="00155864">
        <w:rPr>
          <w:sz w:val="28"/>
          <w:szCs w:val="22"/>
        </w:rPr>
        <w:t>спалювати сміття, опале листя та інші відходи, складати їх для тривалого зберігання;</w:t>
      </w:r>
    </w:p>
    <w:p w:rsidR="00155864" w:rsidRPr="00155864" w:rsidRDefault="00155864" w:rsidP="00155864">
      <w:pPr>
        <w:jc w:val="both"/>
        <w:rPr>
          <w:sz w:val="28"/>
          <w:szCs w:val="22"/>
        </w:rPr>
      </w:pPr>
      <w:r w:rsidRPr="00155864">
        <w:rPr>
          <w:sz w:val="28"/>
          <w:szCs w:val="22"/>
          <w:lang w:val="uk-UA"/>
        </w:rPr>
        <w:t xml:space="preserve"> </w:t>
      </w:r>
      <w:r w:rsidRPr="00155864">
        <w:rPr>
          <w:sz w:val="18"/>
          <w:szCs w:val="18"/>
          <w:lang w:val="uk-UA"/>
        </w:rPr>
        <w:t xml:space="preserve"> </w:t>
      </w:r>
      <w:bookmarkStart w:id="68" w:name="n76"/>
      <w:bookmarkEnd w:id="68"/>
      <w:r w:rsidRPr="00155864">
        <w:rPr>
          <w:sz w:val="28"/>
          <w:szCs w:val="22"/>
          <w:lang w:val="uk-UA"/>
        </w:rPr>
        <w:t xml:space="preserve">- </w:t>
      </w:r>
      <w:r w:rsidRPr="00155864">
        <w:rPr>
          <w:sz w:val="28"/>
          <w:szCs w:val="22"/>
        </w:rPr>
        <w:t>скидати промислові та меліоративні води в систему дорожнього зливостоку;</w:t>
      </w:r>
    </w:p>
    <w:p w:rsidR="00155864" w:rsidRPr="00155864" w:rsidRDefault="00155864" w:rsidP="00155864">
      <w:pPr>
        <w:jc w:val="both"/>
        <w:rPr>
          <w:sz w:val="28"/>
          <w:szCs w:val="22"/>
        </w:rPr>
      </w:pPr>
      <w:bookmarkStart w:id="69" w:name="n77"/>
      <w:bookmarkEnd w:id="69"/>
      <w:r w:rsidRPr="00155864">
        <w:rPr>
          <w:sz w:val="28"/>
          <w:szCs w:val="22"/>
          <w:lang w:val="uk-UA"/>
        </w:rPr>
        <w:t xml:space="preserve">- </w:t>
      </w:r>
      <w:r w:rsidRPr="00155864">
        <w:rPr>
          <w:sz w:val="28"/>
          <w:szCs w:val="22"/>
        </w:rPr>
        <w:t>встановлювати намети;</w:t>
      </w:r>
    </w:p>
    <w:p w:rsidR="00155864" w:rsidRPr="00155864" w:rsidRDefault="00155864" w:rsidP="00155864">
      <w:pPr>
        <w:jc w:val="both"/>
        <w:rPr>
          <w:sz w:val="28"/>
          <w:szCs w:val="22"/>
        </w:rPr>
      </w:pPr>
      <w:bookmarkStart w:id="70" w:name="n78"/>
      <w:bookmarkEnd w:id="70"/>
      <w:r w:rsidRPr="00155864">
        <w:rPr>
          <w:sz w:val="28"/>
          <w:szCs w:val="22"/>
          <w:lang w:val="uk-UA"/>
        </w:rPr>
        <w:t xml:space="preserve">- </w:t>
      </w:r>
      <w:r w:rsidRPr="00155864">
        <w:rPr>
          <w:sz w:val="28"/>
          <w:szCs w:val="22"/>
        </w:rPr>
        <w:t>випасати худобу та свійську птицю;</w:t>
      </w:r>
    </w:p>
    <w:p w:rsidR="00155864" w:rsidRPr="00155864" w:rsidRDefault="00155864" w:rsidP="00155864">
      <w:pPr>
        <w:jc w:val="both"/>
        <w:rPr>
          <w:sz w:val="28"/>
          <w:szCs w:val="22"/>
        </w:rPr>
      </w:pPr>
      <w:bookmarkStart w:id="71" w:name="n79"/>
      <w:bookmarkEnd w:id="71"/>
      <w:r w:rsidRPr="00155864">
        <w:rPr>
          <w:sz w:val="28"/>
          <w:szCs w:val="22"/>
          <w:lang w:val="uk-UA"/>
        </w:rPr>
        <w:t xml:space="preserve">- </w:t>
      </w:r>
      <w:r w:rsidRPr="00155864">
        <w:rPr>
          <w:sz w:val="28"/>
          <w:szCs w:val="22"/>
        </w:rPr>
        <w:t>скидати сніг.</w:t>
      </w:r>
    </w:p>
    <w:p w:rsidR="00155864" w:rsidRPr="00155864" w:rsidRDefault="00155864" w:rsidP="00155864">
      <w:pPr>
        <w:jc w:val="both"/>
        <w:rPr>
          <w:sz w:val="28"/>
          <w:szCs w:val="22"/>
        </w:rPr>
      </w:pPr>
      <w:bookmarkStart w:id="72" w:name="n80"/>
      <w:bookmarkEnd w:id="72"/>
      <w:r w:rsidRPr="00155864">
        <w:rPr>
          <w:sz w:val="28"/>
          <w:szCs w:val="22"/>
        </w:rPr>
        <w:t>20. 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155864" w:rsidRPr="00155864" w:rsidRDefault="00155864" w:rsidP="00155864">
      <w:pPr>
        <w:jc w:val="both"/>
        <w:rPr>
          <w:sz w:val="28"/>
          <w:szCs w:val="22"/>
        </w:rPr>
      </w:pPr>
      <w:bookmarkStart w:id="73" w:name="n81"/>
      <w:bookmarkEnd w:id="73"/>
      <w:r w:rsidRPr="00155864">
        <w:rPr>
          <w:sz w:val="28"/>
          <w:szCs w:val="22"/>
        </w:rPr>
        <w:t>21.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155864" w:rsidRPr="00155864" w:rsidRDefault="00155864" w:rsidP="00155864">
      <w:pPr>
        <w:jc w:val="both"/>
        <w:rPr>
          <w:sz w:val="28"/>
          <w:szCs w:val="22"/>
        </w:rPr>
      </w:pPr>
      <w:bookmarkStart w:id="74" w:name="n82"/>
      <w:bookmarkEnd w:id="74"/>
      <w:r w:rsidRPr="00155864">
        <w:rPr>
          <w:sz w:val="28"/>
          <w:szCs w:val="22"/>
        </w:rPr>
        <w:t>22. Розміри, форма та розміщення дорожніх знаків повинні відповідати вимогам</w:t>
      </w:r>
      <w:r w:rsidRPr="00155864">
        <w:rPr>
          <w:sz w:val="28"/>
          <w:szCs w:val="22"/>
          <w:lang w:val="uk-UA"/>
        </w:rPr>
        <w:t xml:space="preserve"> </w:t>
      </w:r>
      <w:hyperlink r:id="rId42" w:anchor="n16" w:tgtFrame="_blank" w:history="1">
        <w:r w:rsidRPr="00155864">
          <w:rPr>
            <w:color w:val="0000FF"/>
            <w:sz w:val="28"/>
            <w:szCs w:val="22"/>
            <w:u w:val="single"/>
          </w:rPr>
          <w:t>Правил</w:t>
        </w:r>
        <w:r w:rsidRPr="00155864">
          <w:rPr>
            <w:color w:val="0000FF"/>
            <w:sz w:val="28"/>
            <w:szCs w:val="22"/>
            <w:u w:val="single"/>
            <w:lang w:val="uk-UA"/>
          </w:rPr>
          <w:t xml:space="preserve"> </w:t>
        </w:r>
        <w:r w:rsidRPr="00155864">
          <w:rPr>
            <w:color w:val="0000FF"/>
            <w:sz w:val="28"/>
            <w:szCs w:val="22"/>
            <w:u w:val="single"/>
          </w:rPr>
          <w:t>дорожнього руху</w:t>
        </w:r>
      </w:hyperlink>
      <w:r w:rsidRPr="00155864">
        <w:rPr>
          <w:sz w:val="28"/>
          <w:szCs w:val="22"/>
        </w:rPr>
        <w:t>,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155864" w:rsidRPr="00155864" w:rsidRDefault="00155864" w:rsidP="00155864">
      <w:pPr>
        <w:jc w:val="both"/>
        <w:rPr>
          <w:sz w:val="28"/>
          <w:szCs w:val="22"/>
        </w:rPr>
      </w:pPr>
      <w:bookmarkStart w:id="75" w:name="n83"/>
      <w:bookmarkEnd w:id="75"/>
      <w:r w:rsidRPr="00155864">
        <w:rPr>
          <w:sz w:val="28"/>
          <w:szCs w:val="22"/>
        </w:rPr>
        <w:t>Розміри, форма та колір дорожньої розмітки повинні відповідати вимогам</w:t>
      </w:r>
      <w:r w:rsidRPr="00155864">
        <w:rPr>
          <w:sz w:val="28"/>
          <w:szCs w:val="22"/>
          <w:lang w:val="uk-UA"/>
        </w:rPr>
        <w:t xml:space="preserve"> </w:t>
      </w:r>
      <w:hyperlink r:id="rId43" w:anchor="n16" w:tgtFrame="_blank" w:history="1">
        <w:r w:rsidRPr="00155864">
          <w:rPr>
            <w:color w:val="0000FF"/>
            <w:sz w:val="28"/>
            <w:szCs w:val="22"/>
            <w:u w:val="single"/>
          </w:rPr>
          <w:t>Правил</w:t>
        </w:r>
        <w:r w:rsidRPr="00155864">
          <w:rPr>
            <w:color w:val="0000FF"/>
            <w:sz w:val="28"/>
            <w:szCs w:val="22"/>
            <w:u w:val="single"/>
            <w:lang w:val="uk-UA"/>
          </w:rPr>
          <w:t xml:space="preserve"> </w:t>
        </w:r>
        <w:r w:rsidRPr="00155864">
          <w:rPr>
            <w:color w:val="0000FF"/>
            <w:sz w:val="28"/>
            <w:szCs w:val="22"/>
            <w:u w:val="single"/>
          </w:rPr>
          <w:t>дорожнього руху</w:t>
        </w:r>
      </w:hyperlink>
      <w:r w:rsidRPr="00155864">
        <w:rPr>
          <w:sz w:val="28"/>
          <w:szCs w:val="22"/>
        </w:rPr>
        <w:t> та ДСТУ 2587:2010 «Безпека дорожнього руху. Розмітка дорожня. Загальні технічні вимоги. Методи контролювання. Правила застосування».</w:t>
      </w:r>
    </w:p>
    <w:p w:rsidR="00155864" w:rsidRPr="00155864" w:rsidRDefault="00155864" w:rsidP="00155864">
      <w:pPr>
        <w:jc w:val="both"/>
        <w:rPr>
          <w:sz w:val="28"/>
          <w:szCs w:val="22"/>
        </w:rPr>
      </w:pPr>
      <w:bookmarkStart w:id="76" w:name="n84"/>
      <w:bookmarkEnd w:id="76"/>
      <w:r w:rsidRPr="00155864">
        <w:rPr>
          <w:sz w:val="28"/>
          <w:szCs w:val="22"/>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155864" w:rsidRPr="00155864" w:rsidRDefault="00155864" w:rsidP="00155864">
      <w:pPr>
        <w:jc w:val="both"/>
        <w:rPr>
          <w:sz w:val="28"/>
          <w:szCs w:val="22"/>
        </w:rPr>
      </w:pPr>
      <w:bookmarkStart w:id="77" w:name="n85"/>
      <w:bookmarkEnd w:id="77"/>
      <w:r w:rsidRPr="00155864">
        <w:rPr>
          <w:sz w:val="28"/>
          <w:szCs w:val="22"/>
        </w:rPr>
        <w:t>Дорожні огородження мають відповідати вимогам ДСТУ 8751:2017 «</w:t>
      </w:r>
      <w:r w:rsidRPr="00155864">
        <w:rPr>
          <w:sz w:val="28"/>
          <w:szCs w:val="22"/>
          <w:lang w:val="uk-UA"/>
        </w:rPr>
        <w:t xml:space="preserve">Безпека дорожнього руху. </w:t>
      </w:r>
      <w:r w:rsidRPr="00155864">
        <w:rPr>
          <w:sz w:val="28"/>
          <w:szCs w:val="22"/>
        </w:rPr>
        <w:t>Огородження дорожн</w:t>
      </w:r>
      <w:r w:rsidRPr="00155864">
        <w:rPr>
          <w:sz w:val="28"/>
          <w:szCs w:val="22"/>
          <w:lang w:val="uk-UA"/>
        </w:rPr>
        <w:t>і і напрямні пристрої. Правила використання</w:t>
      </w:r>
      <w:r w:rsidRPr="00155864">
        <w:rPr>
          <w:sz w:val="28"/>
          <w:szCs w:val="22"/>
        </w:rPr>
        <w:t xml:space="preserve">. Загальні технічні </w:t>
      </w:r>
      <w:r w:rsidRPr="00155864">
        <w:rPr>
          <w:sz w:val="28"/>
          <w:szCs w:val="22"/>
          <w:lang w:val="uk-UA"/>
        </w:rPr>
        <w:t>вимоги</w:t>
      </w:r>
      <w:r w:rsidRPr="00155864">
        <w:rPr>
          <w:sz w:val="28"/>
          <w:szCs w:val="22"/>
        </w:rPr>
        <w:t>»,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155864" w:rsidRPr="00155864" w:rsidRDefault="00155864" w:rsidP="00155864">
      <w:pPr>
        <w:jc w:val="both"/>
        <w:rPr>
          <w:sz w:val="28"/>
          <w:szCs w:val="22"/>
          <w:lang w:val="uk-UA"/>
        </w:rPr>
      </w:pPr>
      <w:bookmarkStart w:id="78" w:name="n86"/>
      <w:bookmarkEnd w:id="78"/>
      <w:r w:rsidRPr="00155864">
        <w:rPr>
          <w:sz w:val="28"/>
          <w:szCs w:val="22"/>
        </w:rPr>
        <w:t>23. Обмеження або заборона дорожнього руху під час виконання робіт на автомобільних дорогах, вулицях, здійснюється відповідно до вимог Законів України </w:t>
      </w:r>
      <w:hyperlink r:id="rId44" w:tgtFrame="_blank" w:history="1">
        <w:r w:rsidRPr="00155864">
          <w:rPr>
            <w:color w:val="0000FF"/>
            <w:sz w:val="28"/>
            <w:szCs w:val="22"/>
            <w:u w:val="single"/>
          </w:rPr>
          <w:t>«Про дорожній рух»</w:t>
        </w:r>
      </w:hyperlink>
      <w:r w:rsidRPr="00155864">
        <w:rPr>
          <w:sz w:val="28"/>
          <w:szCs w:val="22"/>
        </w:rPr>
        <w:t>, </w:t>
      </w:r>
      <w:hyperlink r:id="rId45" w:tgtFrame="_blank" w:history="1">
        <w:r w:rsidRPr="00155864">
          <w:rPr>
            <w:color w:val="0000FF"/>
            <w:sz w:val="28"/>
            <w:szCs w:val="22"/>
            <w:u w:val="single"/>
          </w:rPr>
          <w:t>«Про автомобільні дороги»</w:t>
        </w:r>
      </w:hyperlink>
      <w:r w:rsidRPr="00155864">
        <w:rPr>
          <w:sz w:val="28"/>
          <w:szCs w:val="22"/>
        </w:rPr>
        <w:t>.</w:t>
      </w:r>
    </w:p>
    <w:p w:rsidR="00155864" w:rsidRPr="00155864" w:rsidRDefault="00155864" w:rsidP="00155864">
      <w:pPr>
        <w:jc w:val="both"/>
        <w:rPr>
          <w:sz w:val="18"/>
          <w:szCs w:val="18"/>
          <w:lang w:val="uk-UA"/>
        </w:rPr>
      </w:pPr>
    </w:p>
    <w:p w:rsidR="00155864" w:rsidRPr="00155864" w:rsidRDefault="00155864" w:rsidP="00155864">
      <w:pPr>
        <w:jc w:val="both"/>
        <w:rPr>
          <w:sz w:val="18"/>
          <w:szCs w:val="18"/>
          <w:lang w:val="uk-UA"/>
        </w:rPr>
      </w:pPr>
      <w:r w:rsidRPr="00155864">
        <w:rPr>
          <w:sz w:val="18"/>
          <w:szCs w:val="18"/>
          <w:lang w:val="uk-UA"/>
        </w:rPr>
        <w:t xml:space="preserve"> </w:t>
      </w:r>
    </w:p>
    <w:p w:rsidR="00155864" w:rsidRPr="00155864" w:rsidRDefault="00155864" w:rsidP="00155864">
      <w:pPr>
        <w:jc w:val="both"/>
        <w:rPr>
          <w:sz w:val="18"/>
          <w:szCs w:val="18"/>
          <w:lang w:val="uk-UA"/>
        </w:rPr>
      </w:pPr>
    </w:p>
    <w:p w:rsidR="00155864" w:rsidRPr="00155864" w:rsidRDefault="00155864" w:rsidP="00155864">
      <w:pPr>
        <w:jc w:val="both"/>
        <w:rPr>
          <w:sz w:val="28"/>
          <w:szCs w:val="22"/>
          <w:lang w:val="uk-UA"/>
        </w:rPr>
      </w:pPr>
      <w:bookmarkStart w:id="79" w:name="n87"/>
      <w:bookmarkEnd w:id="79"/>
      <w:r w:rsidRPr="00155864">
        <w:rPr>
          <w:sz w:val="28"/>
          <w:szCs w:val="22"/>
          <w:lang w:val="uk-UA"/>
        </w:rPr>
        <w:lastRenderedPageBreak/>
        <w:t>24. Утримання штучних споруд вулично-дорожньої мережі здійснюється з додержанням вимог</w:t>
      </w:r>
      <w:r w:rsidRPr="00155864">
        <w:rPr>
          <w:sz w:val="28"/>
          <w:szCs w:val="22"/>
        </w:rPr>
        <w:t> </w:t>
      </w:r>
      <w:hyperlink r:id="rId46" w:anchor="n13" w:tgtFrame="_blank" w:history="1">
        <w:r w:rsidRPr="00155864">
          <w:rPr>
            <w:color w:val="0000FF"/>
            <w:sz w:val="28"/>
            <w:szCs w:val="22"/>
            <w:u w:val="single"/>
            <w:lang w:val="uk-UA"/>
          </w:rPr>
          <w:t>Технічних правил ремонту і утримання вулиць та доріг населених пунктів</w:t>
        </w:r>
      </w:hyperlink>
      <w:r w:rsidRPr="00155864">
        <w:rPr>
          <w:sz w:val="28"/>
          <w:szCs w:val="22"/>
          <w:lang w:val="uk-UA"/>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155864" w:rsidRPr="00155864" w:rsidRDefault="00155864" w:rsidP="00155864">
      <w:pPr>
        <w:jc w:val="both"/>
        <w:rPr>
          <w:sz w:val="28"/>
          <w:szCs w:val="22"/>
          <w:lang w:val="uk-UA"/>
        </w:rPr>
      </w:pPr>
      <w:bookmarkStart w:id="80" w:name="n88"/>
      <w:bookmarkEnd w:id="80"/>
      <w:r w:rsidRPr="00155864">
        <w:rPr>
          <w:sz w:val="28"/>
          <w:szCs w:val="22"/>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155864" w:rsidRPr="00155864" w:rsidRDefault="00155864" w:rsidP="00155864">
      <w:pPr>
        <w:shd w:val="clear" w:color="auto" w:fill="FFFFFF"/>
        <w:spacing w:after="150"/>
        <w:ind w:firstLine="450"/>
        <w:jc w:val="both"/>
        <w:rPr>
          <w:color w:val="333333"/>
          <w:sz w:val="28"/>
          <w:szCs w:val="28"/>
          <w:lang w:val="uk-UA"/>
        </w:rPr>
      </w:pPr>
      <w:r w:rsidRPr="00155864">
        <w:rPr>
          <w:color w:val="333333"/>
          <w:sz w:val="28"/>
          <w:szCs w:val="28"/>
          <w:lang w:val="uk-UA"/>
        </w:rPr>
        <w:t xml:space="preserve">25. </w:t>
      </w:r>
      <w:r w:rsidRPr="00155864">
        <w:rPr>
          <w:sz w:val="28"/>
          <w:szCs w:val="28"/>
          <w:lang w:val="uk-UA"/>
        </w:rPr>
        <w:t>На територіях автостоянок забезпечується додержання</w:t>
      </w:r>
      <w:r w:rsidRPr="00155864">
        <w:rPr>
          <w:sz w:val="28"/>
          <w:szCs w:val="28"/>
        </w:rPr>
        <w:t> </w:t>
      </w:r>
      <w:hyperlink r:id="rId47" w:tgtFrame="_blank" w:history="1">
        <w:r w:rsidRPr="00155864">
          <w:rPr>
            <w:sz w:val="28"/>
            <w:szCs w:val="28"/>
            <w:lang w:val="uk-UA"/>
          </w:rPr>
          <w:t>Державних санітарних норм та правил утримання територій населених місць</w:t>
        </w:r>
      </w:hyperlink>
      <w:r w:rsidRPr="00155864">
        <w:rPr>
          <w:color w:val="333333"/>
          <w:sz w:val="28"/>
          <w:szCs w:val="28"/>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Типових правил, встановленого порядку паркування.</w:t>
      </w:r>
    </w:p>
    <w:p w:rsidR="00155864" w:rsidRPr="00155864" w:rsidRDefault="00155864" w:rsidP="00155864">
      <w:pPr>
        <w:shd w:val="clear" w:color="auto" w:fill="FFFFFF"/>
        <w:spacing w:after="150"/>
        <w:ind w:firstLine="450"/>
        <w:jc w:val="both"/>
        <w:rPr>
          <w:color w:val="333333"/>
          <w:sz w:val="28"/>
          <w:szCs w:val="28"/>
        </w:rPr>
      </w:pPr>
      <w:bookmarkStart w:id="81" w:name="n90"/>
      <w:bookmarkEnd w:id="81"/>
      <w:r w:rsidRPr="00155864">
        <w:rPr>
          <w:color w:val="333333"/>
          <w:sz w:val="28"/>
          <w:szCs w:val="28"/>
        </w:rPr>
        <w:t>Утримання у належному стані територій автостоянок здійснюють із дотриманням вимог</w:t>
      </w:r>
      <w:r w:rsidRPr="00155864">
        <w:rPr>
          <w:color w:val="333333"/>
          <w:sz w:val="28"/>
          <w:szCs w:val="28"/>
          <w:lang w:val="uk-UA"/>
        </w:rPr>
        <w:t xml:space="preserve"> </w:t>
      </w:r>
      <w:hyperlink r:id="rId48" w:tgtFrame="_blank" w:history="1">
        <w:r w:rsidRPr="00155864">
          <w:rPr>
            <w:color w:val="0000FF"/>
            <w:sz w:val="28"/>
            <w:szCs w:val="28"/>
            <w:u w:val="single"/>
          </w:rPr>
          <w:t>Правил зберігання транспортних засобів на автостоянках</w:t>
        </w:r>
      </w:hyperlink>
      <w:r w:rsidRPr="00155864">
        <w:rPr>
          <w:sz w:val="28"/>
          <w:szCs w:val="28"/>
        </w:rPr>
        <w:t>, затверджених постановою Кабінету Міністрів України від 22 січня 1996 року № 115, </w:t>
      </w:r>
      <w:hyperlink r:id="rId49" w:anchor="n13" w:tgtFrame="_blank" w:history="1">
        <w:r w:rsidRPr="00155864">
          <w:rPr>
            <w:color w:val="0000FF"/>
            <w:sz w:val="28"/>
            <w:szCs w:val="28"/>
            <w:u w:val="single"/>
          </w:rPr>
          <w:t>Правил паркування транспортних засобів</w:t>
        </w:r>
      </w:hyperlink>
      <w:r w:rsidRPr="00155864">
        <w:rPr>
          <w:sz w:val="28"/>
          <w:szCs w:val="28"/>
        </w:rPr>
        <w:t>, затверджених постановою Кабінету Міністрів України від 03 грудня 2009 року № 1342, та</w:t>
      </w:r>
      <w:r w:rsidRPr="00155864">
        <w:rPr>
          <w:sz w:val="28"/>
          <w:szCs w:val="28"/>
          <w:lang w:val="uk-UA"/>
        </w:rPr>
        <w:t xml:space="preserve"> </w:t>
      </w:r>
      <w:hyperlink r:id="rId50" w:anchor="n14" w:tgtFrame="_blank" w:history="1">
        <w:r w:rsidRPr="00155864">
          <w:rPr>
            <w:color w:val="0000FF"/>
            <w:sz w:val="28"/>
            <w:szCs w:val="28"/>
            <w:u w:val="single"/>
          </w:rPr>
          <w:t>Правил пожежної безпеки в Україні</w:t>
        </w:r>
      </w:hyperlink>
      <w:r w:rsidRPr="00155864">
        <w:rPr>
          <w:sz w:val="28"/>
          <w:szCs w:val="28"/>
        </w:rPr>
        <w:t>, затве</w:t>
      </w:r>
      <w:r w:rsidRPr="00155864">
        <w:rPr>
          <w:color w:val="333333"/>
          <w:sz w:val="28"/>
          <w:szCs w:val="28"/>
        </w:rPr>
        <w:t>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155864" w:rsidRPr="00155864" w:rsidRDefault="00155864" w:rsidP="00155864">
      <w:pPr>
        <w:shd w:val="clear" w:color="auto" w:fill="FFFFFF"/>
        <w:spacing w:after="150"/>
        <w:ind w:firstLine="450"/>
        <w:jc w:val="both"/>
        <w:rPr>
          <w:color w:val="333333"/>
          <w:sz w:val="28"/>
          <w:szCs w:val="28"/>
        </w:rPr>
      </w:pPr>
      <w:bookmarkStart w:id="82" w:name="n91"/>
      <w:bookmarkEnd w:id="82"/>
      <w:r w:rsidRPr="00155864">
        <w:rPr>
          <w:color w:val="333333"/>
          <w:sz w:val="28"/>
          <w:szCs w:val="28"/>
        </w:rPr>
        <w:t>26. Роботи з утримання в належному стані територій автостоянок включають:</w:t>
      </w:r>
    </w:p>
    <w:p w:rsidR="00155864" w:rsidRPr="00155864" w:rsidRDefault="00155864" w:rsidP="00155864">
      <w:pPr>
        <w:shd w:val="clear" w:color="auto" w:fill="FFFFFF"/>
        <w:spacing w:after="150"/>
        <w:ind w:firstLine="450"/>
        <w:jc w:val="both"/>
        <w:rPr>
          <w:color w:val="333333"/>
          <w:sz w:val="28"/>
          <w:szCs w:val="28"/>
        </w:rPr>
      </w:pPr>
      <w:bookmarkStart w:id="83" w:name="n92"/>
      <w:bookmarkEnd w:id="83"/>
      <w:r w:rsidRPr="00155864">
        <w:rPr>
          <w:color w:val="333333"/>
          <w:sz w:val="28"/>
          <w:szCs w:val="28"/>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155864" w:rsidRPr="00155864" w:rsidRDefault="00155864" w:rsidP="00155864">
      <w:pPr>
        <w:shd w:val="clear" w:color="auto" w:fill="FFFFFF"/>
        <w:spacing w:after="150"/>
        <w:ind w:firstLine="450"/>
        <w:jc w:val="both"/>
        <w:rPr>
          <w:color w:val="333333"/>
          <w:sz w:val="28"/>
          <w:szCs w:val="28"/>
        </w:rPr>
      </w:pPr>
      <w:bookmarkStart w:id="84" w:name="n93"/>
      <w:bookmarkEnd w:id="84"/>
      <w:r w:rsidRPr="00155864">
        <w:rPr>
          <w:color w:val="333333"/>
          <w:sz w:val="28"/>
          <w:szCs w:val="28"/>
        </w:rPr>
        <w:t>систематичне очищення території та під’їзних шляхів від пилу, сміття та листя шляхом їх підмітання та миття;</w:t>
      </w:r>
    </w:p>
    <w:p w:rsidR="00155864" w:rsidRPr="00155864" w:rsidRDefault="00155864" w:rsidP="00155864">
      <w:pPr>
        <w:shd w:val="clear" w:color="auto" w:fill="FFFFFF"/>
        <w:spacing w:after="150"/>
        <w:ind w:firstLine="450"/>
        <w:jc w:val="both"/>
        <w:rPr>
          <w:color w:val="333333"/>
          <w:sz w:val="28"/>
          <w:szCs w:val="28"/>
        </w:rPr>
      </w:pPr>
      <w:bookmarkStart w:id="85" w:name="n94"/>
      <w:bookmarkEnd w:id="85"/>
      <w:r w:rsidRPr="00155864">
        <w:rPr>
          <w:color w:val="333333"/>
          <w:sz w:val="28"/>
          <w:szCs w:val="28"/>
        </w:rPr>
        <w:t>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rsidR="00155864" w:rsidRPr="00155864" w:rsidRDefault="00155864" w:rsidP="00155864">
      <w:pPr>
        <w:shd w:val="clear" w:color="auto" w:fill="FFFFFF"/>
        <w:spacing w:after="150"/>
        <w:ind w:firstLine="450"/>
        <w:jc w:val="both"/>
        <w:rPr>
          <w:color w:val="333333"/>
          <w:sz w:val="28"/>
          <w:szCs w:val="28"/>
        </w:rPr>
      </w:pPr>
      <w:bookmarkStart w:id="86" w:name="n95"/>
      <w:bookmarkEnd w:id="86"/>
      <w:r w:rsidRPr="00155864">
        <w:rPr>
          <w:color w:val="333333"/>
          <w:sz w:val="28"/>
          <w:szCs w:val="28"/>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155864" w:rsidRPr="00155864" w:rsidRDefault="00155864" w:rsidP="00155864">
      <w:pPr>
        <w:shd w:val="clear" w:color="auto" w:fill="FFFFFF"/>
        <w:spacing w:after="150"/>
        <w:ind w:firstLine="450"/>
        <w:jc w:val="both"/>
        <w:rPr>
          <w:color w:val="333333"/>
          <w:sz w:val="28"/>
          <w:szCs w:val="28"/>
        </w:rPr>
      </w:pPr>
      <w:bookmarkStart w:id="87" w:name="n96"/>
      <w:bookmarkEnd w:id="87"/>
      <w:r w:rsidRPr="00155864">
        <w:rPr>
          <w:color w:val="333333"/>
          <w:sz w:val="28"/>
          <w:szCs w:val="28"/>
        </w:rPr>
        <w:t xml:space="preserve">забезпечення функціонування паркувальних автоматів, в’їзних та виїзних терміналів (очищення, миття, фарбування, відновлення їх роботи, заміна </w:t>
      </w:r>
      <w:r w:rsidRPr="00155864">
        <w:rPr>
          <w:color w:val="333333"/>
          <w:sz w:val="28"/>
          <w:szCs w:val="28"/>
        </w:rPr>
        <w:lastRenderedPageBreak/>
        <w:t>окремих деталей, планові обстеження, нагляд за справністю, їх технічна підтримка та програмне забезпечення);</w:t>
      </w:r>
    </w:p>
    <w:p w:rsidR="00155864" w:rsidRPr="00155864" w:rsidRDefault="00155864" w:rsidP="00155864">
      <w:pPr>
        <w:shd w:val="clear" w:color="auto" w:fill="FFFFFF"/>
        <w:spacing w:after="150"/>
        <w:ind w:firstLine="450"/>
        <w:jc w:val="both"/>
        <w:rPr>
          <w:color w:val="333333"/>
          <w:sz w:val="28"/>
          <w:szCs w:val="28"/>
        </w:rPr>
      </w:pPr>
      <w:bookmarkStart w:id="88" w:name="n97"/>
      <w:bookmarkEnd w:id="88"/>
      <w:r w:rsidRPr="00155864">
        <w:rPr>
          <w:color w:val="333333"/>
          <w:sz w:val="28"/>
          <w:szCs w:val="28"/>
        </w:rPr>
        <w:t>забезпечення утримання та належного функціонування засобів та обладнання зовнішнього освітлення території;</w:t>
      </w:r>
    </w:p>
    <w:p w:rsidR="00155864" w:rsidRPr="00155864" w:rsidRDefault="00155864" w:rsidP="00155864">
      <w:pPr>
        <w:shd w:val="clear" w:color="auto" w:fill="FFFFFF"/>
        <w:spacing w:after="150"/>
        <w:ind w:firstLine="450"/>
        <w:jc w:val="both"/>
        <w:rPr>
          <w:color w:val="333333"/>
          <w:sz w:val="28"/>
          <w:szCs w:val="28"/>
        </w:rPr>
      </w:pPr>
      <w:bookmarkStart w:id="89" w:name="n98"/>
      <w:bookmarkEnd w:id="89"/>
      <w:r w:rsidRPr="00155864">
        <w:rPr>
          <w:color w:val="333333"/>
          <w:sz w:val="28"/>
          <w:szCs w:val="28"/>
        </w:rPr>
        <w:t>утримання контрольно-пропускного пункту, приміщення для обслуговуючого персоналу, вбиралень, побутових приміщень тощо (у разі наявності);</w:t>
      </w:r>
    </w:p>
    <w:p w:rsidR="00155864" w:rsidRPr="00155864" w:rsidRDefault="00155864" w:rsidP="00155864">
      <w:pPr>
        <w:shd w:val="clear" w:color="auto" w:fill="FFFFFF"/>
        <w:spacing w:after="150"/>
        <w:ind w:firstLine="450"/>
        <w:jc w:val="both"/>
        <w:rPr>
          <w:color w:val="333333"/>
          <w:sz w:val="28"/>
          <w:szCs w:val="28"/>
        </w:rPr>
      </w:pPr>
      <w:bookmarkStart w:id="90" w:name="n99"/>
      <w:bookmarkEnd w:id="90"/>
      <w:r w:rsidRPr="00155864">
        <w:rPr>
          <w:color w:val="333333"/>
          <w:sz w:val="28"/>
          <w:szCs w:val="28"/>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155864" w:rsidRPr="00155864" w:rsidRDefault="00155864" w:rsidP="00155864">
      <w:pPr>
        <w:shd w:val="clear" w:color="auto" w:fill="FFFFFF"/>
        <w:spacing w:after="150"/>
        <w:ind w:firstLine="450"/>
        <w:jc w:val="both"/>
        <w:rPr>
          <w:color w:val="333333"/>
          <w:sz w:val="28"/>
          <w:szCs w:val="28"/>
        </w:rPr>
      </w:pPr>
      <w:bookmarkStart w:id="91" w:name="n100"/>
      <w:bookmarkEnd w:id="91"/>
      <w:r w:rsidRPr="00155864">
        <w:rPr>
          <w:color w:val="333333"/>
          <w:sz w:val="28"/>
          <w:szCs w:val="28"/>
        </w:rPr>
        <w:t>утримання систем протипожежного захисту та зовнішнього протипожежного водопроводу;</w:t>
      </w:r>
    </w:p>
    <w:p w:rsidR="00155864" w:rsidRPr="00155864" w:rsidRDefault="00155864" w:rsidP="00155864">
      <w:pPr>
        <w:shd w:val="clear" w:color="auto" w:fill="FFFFFF"/>
        <w:spacing w:after="150"/>
        <w:ind w:firstLine="450"/>
        <w:jc w:val="both"/>
        <w:rPr>
          <w:color w:val="333333"/>
          <w:sz w:val="28"/>
          <w:szCs w:val="28"/>
        </w:rPr>
      </w:pPr>
      <w:bookmarkStart w:id="92" w:name="n101"/>
      <w:bookmarkEnd w:id="92"/>
      <w:r w:rsidRPr="00155864">
        <w:rPr>
          <w:color w:val="333333"/>
          <w:sz w:val="28"/>
          <w:szCs w:val="28"/>
        </w:rPr>
        <w:t>утримання первинних засобів пожежогасіння (вогнегасників), пожежного інвентарю, обладнання та засобів пожежогасіння;</w:t>
      </w:r>
    </w:p>
    <w:p w:rsidR="00155864" w:rsidRPr="00155864" w:rsidRDefault="00155864" w:rsidP="00155864">
      <w:pPr>
        <w:shd w:val="clear" w:color="auto" w:fill="FFFFFF"/>
        <w:spacing w:after="150"/>
        <w:ind w:firstLine="450"/>
        <w:jc w:val="both"/>
        <w:rPr>
          <w:color w:val="333333"/>
          <w:sz w:val="28"/>
          <w:szCs w:val="28"/>
        </w:rPr>
      </w:pPr>
      <w:bookmarkStart w:id="93" w:name="n102"/>
      <w:bookmarkEnd w:id="93"/>
      <w:r w:rsidRPr="00155864">
        <w:rPr>
          <w:color w:val="333333"/>
          <w:sz w:val="28"/>
          <w:szCs w:val="28"/>
        </w:rPr>
        <w:t>утримання зелених насаджень, їх охорона та відновлення.</w:t>
      </w:r>
    </w:p>
    <w:p w:rsidR="00155864" w:rsidRPr="00155864" w:rsidRDefault="00155864" w:rsidP="00155864">
      <w:pPr>
        <w:shd w:val="clear" w:color="auto" w:fill="FFFFFF"/>
        <w:spacing w:after="150"/>
        <w:ind w:firstLine="450"/>
        <w:jc w:val="both"/>
        <w:rPr>
          <w:color w:val="333333"/>
          <w:sz w:val="28"/>
          <w:szCs w:val="28"/>
        </w:rPr>
      </w:pPr>
      <w:bookmarkStart w:id="94" w:name="n103"/>
      <w:bookmarkEnd w:id="94"/>
      <w:r w:rsidRPr="00155864">
        <w:rPr>
          <w:color w:val="333333"/>
          <w:sz w:val="28"/>
          <w:szCs w:val="28"/>
        </w:rPr>
        <w:t>27.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155864" w:rsidRPr="00155864" w:rsidRDefault="00155864" w:rsidP="00155864">
      <w:pPr>
        <w:shd w:val="clear" w:color="auto" w:fill="FFFFFF"/>
        <w:spacing w:after="150"/>
        <w:ind w:firstLine="450"/>
        <w:jc w:val="both"/>
        <w:rPr>
          <w:sz w:val="28"/>
          <w:szCs w:val="28"/>
          <w:lang w:val="uk-UA"/>
        </w:rPr>
      </w:pPr>
      <w:bookmarkStart w:id="95" w:name="n104"/>
      <w:bookmarkEnd w:id="95"/>
      <w:r w:rsidRPr="00155864">
        <w:rPr>
          <w:sz w:val="28"/>
          <w:szCs w:val="28"/>
        </w:rPr>
        <w:t>Автостоянки використовують виключно за цільовим призначенням.</w:t>
      </w:r>
    </w:p>
    <w:p w:rsidR="00155864" w:rsidRPr="00155864" w:rsidRDefault="00155864" w:rsidP="00155864">
      <w:pPr>
        <w:jc w:val="both"/>
        <w:rPr>
          <w:sz w:val="28"/>
          <w:szCs w:val="28"/>
          <w:lang w:val="uk-UA"/>
        </w:rPr>
      </w:pPr>
    </w:p>
    <w:p w:rsidR="00155864" w:rsidRPr="00155864" w:rsidRDefault="00155864" w:rsidP="00155864">
      <w:pPr>
        <w:jc w:val="both"/>
        <w:rPr>
          <w:sz w:val="28"/>
          <w:szCs w:val="22"/>
          <w:lang w:val="uk-UA"/>
        </w:rPr>
      </w:pPr>
      <w:bookmarkStart w:id="96" w:name="n89"/>
      <w:bookmarkEnd w:id="96"/>
      <w:r w:rsidRPr="00155864">
        <w:rPr>
          <w:sz w:val="28"/>
          <w:szCs w:val="28"/>
          <w:lang w:val="uk-UA"/>
        </w:rPr>
        <w:t xml:space="preserve">25. </w:t>
      </w:r>
      <w:bookmarkStart w:id="97" w:name="n105"/>
      <w:bookmarkEnd w:id="97"/>
      <w:r w:rsidRPr="00155864">
        <w:rPr>
          <w:sz w:val="28"/>
          <w:szCs w:val="28"/>
          <w:lang w:val="uk-UA"/>
        </w:rPr>
        <w:t xml:space="preserve">Утримання територій пляжів у належному стані здійснюється з дотриманням вимог </w:t>
      </w:r>
      <w:hyperlink r:id="rId51" w:tgtFrame="_blank" w:history="1">
        <w:r w:rsidRPr="00155864">
          <w:rPr>
            <w:color w:val="0000FF"/>
            <w:sz w:val="28"/>
            <w:szCs w:val="28"/>
            <w:u w:val="single"/>
            <w:lang w:val="uk-UA"/>
          </w:rPr>
          <w:t>Водного кодексу України</w:t>
        </w:r>
      </w:hyperlink>
      <w:r w:rsidRPr="00155864">
        <w:rPr>
          <w:sz w:val="28"/>
          <w:szCs w:val="28"/>
          <w:lang w:val="uk-UA"/>
        </w:rPr>
        <w:t>,</w:t>
      </w:r>
      <w:r w:rsidRPr="00155864">
        <w:rPr>
          <w:sz w:val="28"/>
          <w:szCs w:val="28"/>
        </w:rPr>
        <w:t> </w:t>
      </w:r>
      <w:hyperlink r:id="rId52" w:tgtFrame="_blank" w:history="1">
        <w:r w:rsidRPr="00155864">
          <w:rPr>
            <w:color w:val="0000FF"/>
            <w:sz w:val="28"/>
            <w:szCs w:val="28"/>
            <w:u w:val="single"/>
            <w:lang w:val="uk-UA"/>
          </w:rPr>
          <w:t>Закону України</w:t>
        </w:r>
      </w:hyperlink>
      <w:r w:rsidRPr="00155864">
        <w:rPr>
          <w:sz w:val="28"/>
          <w:szCs w:val="28"/>
        </w:rPr>
        <w:t> </w:t>
      </w:r>
      <w:r w:rsidRPr="00155864">
        <w:rPr>
          <w:sz w:val="28"/>
          <w:szCs w:val="28"/>
          <w:lang w:val="uk-UA"/>
        </w:rPr>
        <w:t>«Про благоустрій населених пунктів» і</w:t>
      </w:r>
      <w:r w:rsidRPr="00155864">
        <w:rPr>
          <w:sz w:val="28"/>
          <w:szCs w:val="28"/>
        </w:rPr>
        <w:t> </w:t>
      </w:r>
      <w:hyperlink r:id="rId53" w:tgtFrame="_blank" w:history="1">
        <w:r w:rsidRPr="00155864">
          <w:rPr>
            <w:color w:val="0000FF"/>
            <w:sz w:val="28"/>
            <w:szCs w:val="28"/>
            <w:u w:val="single"/>
            <w:lang w:val="uk-UA"/>
          </w:rPr>
          <w:t>Державних санітарних норм та правил утримання територій населених місць</w:t>
        </w:r>
      </w:hyperlink>
      <w:r w:rsidRPr="00155864">
        <w:rPr>
          <w:sz w:val="28"/>
          <w:szCs w:val="28"/>
          <w:lang w:val="uk-UA"/>
        </w:rPr>
        <w:t>, затверджених наказом Міністерства охорони здоров’я України від 17 березня 2011 року № 145, зареєстрованих у</w:t>
      </w:r>
    </w:p>
    <w:p w:rsidR="00155864" w:rsidRPr="00155864" w:rsidRDefault="00155864" w:rsidP="00155864">
      <w:pPr>
        <w:jc w:val="both"/>
        <w:rPr>
          <w:sz w:val="28"/>
          <w:szCs w:val="22"/>
        </w:rPr>
      </w:pPr>
      <w:r w:rsidRPr="00155864">
        <w:rPr>
          <w:sz w:val="28"/>
          <w:szCs w:val="22"/>
        </w:rPr>
        <w:t>Міністерстві юстиції України 05 квітня 2011 року за № 457/19195.</w:t>
      </w:r>
    </w:p>
    <w:p w:rsidR="00155864" w:rsidRPr="00155864" w:rsidRDefault="00155864" w:rsidP="00155864">
      <w:pPr>
        <w:jc w:val="both"/>
        <w:rPr>
          <w:sz w:val="28"/>
          <w:szCs w:val="22"/>
        </w:rPr>
      </w:pPr>
      <w:bookmarkStart w:id="98" w:name="n106"/>
      <w:bookmarkEnd w:id="98"/>
      <w:r w:rsidRPr="00155864">
        <w:rPr>
          <w:sz w:val="28"/>
          <w:szCs w:val="22"/>
        </w:rPr>
        <w:t>26. Утримання кладовищ, а також інших місць поховання здійснюється з дотриманням вимог:</w:t>
      </w:r>
    </w:p>
    <w:p w:rsidR="00155864" w:rsidRPr="00155864" w:rsidRDefault="00155864" w:rsidP="00155864">
      <w:pPr>
        <w:jc w:val="both"/>
        <w:rPr>
          <w:sz w:val="28"/>
          <w:szCs w:val="22"/>
        </w:rPr>
      </w:pPr>
      <w:bookmarkStart w:id="99" w:name="n107"/>
      <w:bookmarkEnd w:id="99"/>
      <w:r w:rsidRPr="00155864">
        <w:rPr>
          <w:sz w:val="28"/>
          <w:szCs w:val="22"/>
          <w:lang w:val="uk-UA"/>
        </w:rPr>
        <w:t xml:space="preserve">- </w:t>
      </w:r>
      <w:hyperlink r:id="rId54" w:tgtFrame="_blank" w:history="1">
        <w:r w:rsidRPr="00155864">
          <w:rPr>
            <w:color w:val="0000FF"/>
            <w:sz w:val="28"/>
            <w:szCs w:val="22"/>
            <w:u w:val="single"/>
          </w:rPr>
          <w:t>Закону України</w:t>
        </w:r>
      </w:hyperlink>
      <w:r w:rsidRPr="00155864">
        <w:rPr>
          <w:sz w:val="28"/>
          <w:szCs w:val="22"/>
        </w:rPr>
        <w:t> «Про поховання та похоронну справу»;</w:t>
      </w:r>
    </w:p>
    <w:p w:rsidR="00155864" w:rsidRPr="00155864" w:rsidRDefault="00155864" w:rsidP="00155864">
      <w:pPr>
        <w:jc w:val="both"/>
        <w:rPr>
          <w:sz w:val="28"/>
          <w:szCs w:val="22"/>
        </w:rPr>
      </w:pPr>
      <w:bookmarkStart w:id="100" w:name="n108"/>
      <w:bookmarkEnd w:id="100"/>
      <w:r w:rsidRPr="00155864">
        <w:rPr>
          <w:sz w:val="28"/>
          <w:szCs w:val="22"/>
          <w:lang w:val="uk-UA"/>
        </w:rPr>
        <w:t xml:space="preserve">- </w:t>
      </w:r>
      <w:hyperlink r:id="rId55" w:tgtFrame="_blank" w:history="1">
        <w:r w:rsidRPr="00155864">
          <w:rPr>
            <w:color w:val="0000FF"/>
            <w:sz w:val="28"/>
            <w:szCs w:val="22"/>
            <w:u w:val="single"/>
          </w:rPr>
          <w:t>Порядку утримання кладовищ та інших місць поховань</w:t>
        </w:r>
      </w:hyperlink>
      <w:r w:rsidRPr="00155864">
        <w:rPr>
          <w:sz w:val="28"/>
          <w:szCs w:val="22"/>
        </w:rPr>
        <w:t>, затвердженого наказом Державного комітету України з питань житлово-комунального господарства від 19 листопада 2003 року </w:t>
      </w:r>
      <w:hyperlink r:id="rId56" w:tgtFrame="_blank" w:history="1">
        <w:r w:rsidRPr="00155864">
          <w:rPr>
            <w:color w:val="0000FF"/>
            <w:sz w:val="28"/>
            <w:szCs w:val="22"/>
            <w:u w:val="single"/>
          </w:rPr>
          <w:t>№ 193</w:t>
        </w:r>
      </w:hyperlink>
      <w:r w:rsidRPr="00155864">
        <w:rPr>
          <w:sz w:val="28"/>
          <w:szCs w:val="22"/>
        </w:rPr>
        <w:t>, зареєстрованого у Міністерстві юстиції України 08 вересня 2004 року за № 1113/9712;</w:t>
      </w:r>
    </w:p>
    <w:p w:rsidR="00155864" w:rsidRPr="00155864" w:rsidRDefault="00155864" w:rsidP="00155864">
      <w:pPr>
        <w:jc w:val="both"/>
        <w:rPr>
          <w:sz w:val="28"/>
          <w:szCs w:val="22"/>
        </w:rPr>
      </w:pPr>
      <w:bookmarkStart w:id="101" w:name="n109"/>
      <w:bookmarkEnd w:id="101"/>
      <w:r w:rsidRPr="00155864">
        <w:rPr>
          <w:sz w:val="28"/>
          <w:szCs w:val="22"/>
          <w:lang w:val="uk-UA"/>
        </w:rPr>
        <w:t xml:space="preserve">- </w:t>
      </w:r>
      <w:hyperlink r:id="rId57" w:tgtFrame="_blank" w:history="1">
        <w:r w:rsidRPr="00155864">
          <w:rPr>
            <w:color w:val="0000FF"/>
            <w:sz w:val="28"/>
            <w:szCs w:val="22"/>
            <w:u w:val="single"/>
          </w:rPr>
          <w:t>Державних санітарних правил та норм «Гігієнічні вимоги щодо облаштування і утримання кладовищ в населених пунктах України» (ДСанПіН 2.2.2.028-99)</w:t>
        </w:r>
      </w:hyperlink>
      <w:r w:rsidRPr="00155864">
        <w:rPr>
          <w:sz w:val="28"/>
          <w:szCs w:val="22"/>
        </w:rPr>
        <w:t>, затверджених постановою Головного державного санітарного лікаря України від 01 липня 1999 року № 28.</w:t>
      </w:r>
    </w:p>
    <w:p w:rsidR="00155864" w:rsidRPr="00155864" w:rsidRDefault="00155864" w:rsidP="00155864">
      <w:pPr>
        <w:jc w:val="both"/>
        <w:rPr>
          <w:sz w:val="28"/>
          <w:szCs w:val="22"/>
        </w:rPr>
      </w:pPr>
      <w:bookmarkStart w:id="102" w:name="n110"/>
      <w:bookmarkEnd w:id="102"/>
      <w:r w:rsidRPr="00155864">
        <w:rPr>
          <w:sz w:val="28"/>
          <w:szCs w:val="22"/>
        </w:rPr>
        <w:t xml:space="preserve">27. Утримання дитячих, спортивних та інших майданчиків для дозвілля та відпочинку здійснюється з додержанням санітарних і технічних норм, які </w:t>
      </w:r>
      <w:r w:rsidRPr="00155864">
        <w:rPr>
          <w:sz w:val="28"/>
          <w:szCs w:val="22"/>
        </w:rPr>
        <w:lastRenderedPageBreak/>
        <w:t>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155864" w:rsidRPr="00155864" w:rsidRDefault="00155864" w:rsidP="00155864">
      <w:pPr>
        <w:jc w:val="both"/>
        <w:rPr>
          <w:sz w:val="28"/>
          <w:szCs w:val="22"/>
        </w:rPr>
      </w:pPr>
      <w:bookmarkStart w:id="103" w:name="n111"/>
      <w:bookmarkEnd w:id="103"/>
      <w:r w:rsidRPr="00155864">
        <w:rPr>
          <w:sz w:val="28"/>
          <w:szCs w:val="22"/>
          <w:lang w:val="uk-UA"/>
        </w:rPr>
        <w:t>28</w:t>
      </w:r>
      <w:r w:rsidRPr="00155864">
        <w:rPr>
          <w:sz w:val="28"/>
          <w:szCs w:val="22"/>
        </w:rPr>
        <w:t>. Утримання майданчиків та зон для вигулу домашніх тварин здійснюється з дотриманням вимог </w:t>
      </w:r>
      <w:hyperlink r:id="rId58" w:tgtFrame="_blank" w:history="1">
        <w:r w:rsidRPr="00155864">
          <w:rPr>
            <w:color w:val="0000FF"/>
            <w:sz w:val="28"/>
            <w:szCs w:val="22"/>
            <w:u w:val="single"/>
          </w:rPr>
          <w:t>статті 30</w:t>
        </w:r>
      </w:hyperlink>
      <w:hyperlink r:id="rId59" w:tgtFrame="_blank" w:history="1">
        <w:r w:rsidRPr="00155864">
          <w:rPr>
            <w:color w:val="0000FF"/>
            <w:sz w:val="28"/>
            <w:szCs w:val="22"/>
            <w:u w:val="single"/>
          </w:rPr>
          <w:t>-1</w:t>
        </w:r>
      </w:hyperlink>
      <w:r w:rsidRPr="00155864">
        <w:rPr>
          <w:sz w:val="28"/>
          <w:szCs w:val="22"/>
        </w:rPr>
        <w:t> Закону України «Про благоустрій населених пунктів».</w:t>
      </w:r>
    </w:p>
    <w:p w:rsidR="00155864" w:rsidRPr="00155864" w:rsidRDefault="00155864" w:rsidP="00155864">
      <w:pPr>
        <w:jc w:val="both"/>
        <w:rPr>
          <w:sz w:val="28"/>
          <w:szCs w:val="22"/>
          <w:lang w:val="uk-UA"/>
        </w:rPr>
      </w:pPr>
      <w:bookmarkStart w:id="104" w:name="n112"/>
      <w:bookmarkEnd w:id="104"/>
      <w:r w:rsidRPr="00155864">
        <w:rPr>
          <w:sz w:val="28"/>
          <w:szCs w:val="22"/>
          <w:lang w:val="uk-UA"/>
        </w:rPr>
        <w:t>29</w:t>
      </w:r>
      <w:r w:rsidRPr="00155864">
        <w:rPr>
          <w:sz w:val="28"/>
          <w:szCs w:val="22"/>
        </w:rPr>
        <w:t>. Порядок проведення робіт з технічної інвентаризації та паспортизації об’єктів благоустрою визначається</w:t>
      </w:r>
      <w:r w:rsidRPr="00155864">
        <w:rPr>
          <w:sz w:val="28"/>
          <w:szCs w:val="22"/>
          <w:lang w:val="uk-UA"/>
        </w:rPr>
        <w:t xml:space="preserve"> </w:t>
      </w:r>
      <w:hyperlink r:id="rId60" w:anchor="n13" w:tgtFrame="_blank" w:history="1">
        <w:r w:rsidRPr="00155864">
          <w:rPr>
            <w:color w:val="0000FF"/>
            <w:sz w:val="28"/>
            <w:szCs w:val="22"/>
            <w:u w:val="single"/>
          </w:rPr>
          <w:t>Інструкцією з проведення технічної інвентаризації та паспортизації об’єктів благоустрою населених пунктів</w:t>
        </w:r>
      </w:hyperlink>
      <w:r w:rsidRPr="00155864">
        <w:rPr>
          <w:sz w:val="28"/>
          <w:szCs w:val="22"/>
        </w:rPr>
        <w:t>,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155864" w:rsidRPr="00155864" w:rsidRDefault="00155864" w:rsidP="00155864">
      <w:pPr>
        <w:jc w:val="both"/>
        <w:rPr>
          <w:sz w:val="28"/>
          <w:szCs w:val="22"/>
          <w:lang w:val="uk-UA"/>
        </w:rPr>
      </w:pPr>
    </w:p>
    <w:p w:rsidR="00155864" w:rsidRPr="00155864" w:rsidRDefault="00155864" w:rsidP="00155864">
      <w:pPr>
        <w:jc w:val="both"/>
        <w:rPr>
          <w:b/>
          <w:sz w:val="28"/>
          <w:szCs w:val="22"/>
        </w:rPr>
      </w:pPr>
      <w:bookmarkStart w:id="105" w:name="n113"/>
      <w:bookmarkEnd w:id="105"/>
      <w:r w:rsidRPr="00155864">
        <w:rPr>
          <w:b/>
          <w:sz w:val="28"/>
          <w:szCs w:val="22"/>
        </w:rPr>
        <w:t>ІІІ. Вимоги до впорядкування територій підприємств, установ, організацій у сфері благоустрою населених пунктів</w:t>
      </w:r>
    </w:p>
    <w:p w:rsidR="00155864" w:rsidRPr="00155864" w:rsidRDefault="00155864" w:rsidP="00155864">
      <w:pPr>
        <w:jc w:val="both"/>
        <w:rPr>
          <w:sz w:val="28"/>
          <w:szCs w:val="22"/>
        </w:rPr>
      </w:pPr>
      <w:bookmarkStart w:id="106" w:name="n114"/>
      <w:bookmarkEnd w:id="106"/>
      <w:r w:rsidRPr="00155864">
        <w:rPr>
          <w:sz w:val="28"/>
          <w:szCs w:val="22"/>
        </w:rPr>
        <w:t>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155864" w:rsidRPr="00155864" w:rsidRDefault="00155864" w:rsidP="00155864">
      <w:pPr>
        <w:jc w:val="both"/>
        <w:rPr>
          <w:sz w:val="28"/>
          <w:szCs w:val="22"/>
        </w:rPr>
      </w:pPr>
      <w:bookmarkStart w:id="107" w:name="n115"/>
      <w:bookmarkEnd w:id="107"/>
      <w:r w:rsidRPr="00155864">
        <w:rPr>
          <w:sz w:val="28"/>
          <w:szCs w:val="22"/>
        </w:rPr>
        <w:t>Визначення меж утримання територій, прилеглих до території підприємств, установ, організацій, здійснюється відповідно до </w:t>
      </w:r>
      <w:hyperlink r:id="rId61" w:anchor="n175" w:history="1">
        <w:r w:rsidRPr="00155864">
          <w:rPr>
            <w:color w:val="0000FF"/>
            <w:sz w:val="28"/>
            <w:szCs w:val="22"/>
            <w:u w:val="single"/>
          </w:rPr>
          <w:t>розділу VIІ</w:t>
        </w:r>
      </w:hyperlink>
      <w:r w:rsidRPr="00155864">
        <w:rPr>
          <w:sz w:val="28"/>
          <w:szCs w:val="22"/>
        </w:rPr>
        <w:t xml:space="preserve"> цих </w:t>
      </w:r>
      <w:r w:rsidRPr="00155864">
        <w:rPr>
          <w:sz w:val="28"/>
          <w:szCs w:val="22"/>
          <w:lang w:val="uk-UA"/>
        </w:rPr>
        <w:t>П</w:t>
      </w:r>
      <w:r w:rsidRPr="00155864">
        <w:rPr>
          <w:sz w:val="28"/>
          <w:szCs w:val="22"/>
        </w:rPr>
        <w:t>равил.</w:t>
      </w:r>
    </w:p>
    <w:p w:rsidR="00155864" w:rsidRPr="00155864" w:rsidRDefault="00155864" w:rsidP="00155864">
      <w:pPr>
        <w:jc w:val="both"/>
        <w:rPr>
          <w:sz w:val="28"/>
          <w:szCs w:val="22"/>
        </w:rPr>
      </w:pPr>
      <w:bookmarkStart w:id="108" w:name="n116"/>
      <w:bookmarkEnd w:id="108"/>
      <w:r w:rsidRPr="00155864">
        <w:rPr>
          <w:sz w:val="28"/>
          <w:szCs w:val="22"/>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155864" w:rsidRPr="00155864" w:rsidRDefault="00155864" w:rsidP="00155864">
      <w:pPr>
        <w:jc w:val="both"/>
        <w:rPr>
          <w:sz w:val="18"/>
          <w:szCs w:val="18"/>
          <w:lang w:val="uk-UA"/>
        </w:rPr>
      </w:pPr>
      <w:bookmarkStart w:id="109" w:name="n117"/>
      <w:bookmarkEnd w:id="109"/>
      <w:r w:rsidRPr="00155864">
        <w:rPr>
          <w:sz w:val="28"/>
          <w:szCs w:val="22"/>
        </w:rPr>
        <w:t>В = Пз х Сбв,</w:t>
      </w:r>
    </w:p>
    <w:p w:rsidR="00155864" w:rsidRPr="00155864" w:rsidRDefault="00155864" w:rsidP="00155864">
      <w:pPr>
        <w:jc w:val="both"/>
        <w:rPr>
          <w:sz w:val="18"/>
          <w:szCs w:val="18"/>
          <w:lang w:val="uk-UA"/>
        </w:rPr>
      </w:pPr>
    </w:p>
    <w:p w:rsidR="00155864" w:rsidRPr="00155864" w:rsidRDefault="00155864" w:rsidP="00155864">
      <w:pPr>
        <w:jc w:val="both"/>
        <w:rPr>
          <w:sz w:val="18"/>
          <w:szCs w:val="18"/>
          <w:lang w:val="uk-UA"/>
        </w:rPr>
      </w:pP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00" w:firstRow="0" w:lastRow="0" w:firstColumn="0" w:lastColumn="0" w:noHBand="0" w:noVBand="0"/>
      </w:tblPr>
      <w:tblGrid>
        <w:gridCol w:w="472"/>
        <w:gridCol w:w="762"/>
        <w:gridCol w:w="442"/>
        <w:gridCol w:w="7679"/>
      </w:tblGrid>
      <w:tr w:rsidR="00155864" w:rsidRPr="00155864" w:rsidTr="00B5113F">
        <w:tc>
          <w:tcPr>
            <w:tcW w:w="372" w:type="dxa"/>
            <w:tcBorders>
              <w:top w:val="nil"/>
              <w:left w:val="nil"/>
              <w:bottom w:val="nil"/>
              <w:right w:val="nil"/>
            </w:tcBorders>
            <w:shd w:val="clear" w:color="auto" w:fill="auto"/>
          </w:tcPr>
          <w:p w:rsidR="00155864" w:rsidRPr="00155864" w:rsidRDefault="00155864" w:rsidP="00155864">
            <w:pPr>
              <w:jc w:val="both"/>
              <w:rPr>
                <w:sz w:val="28"/>
                <w:szCs w:val="22"/>
              </w:rPr>
            </w:pPr>
            <w:bookmarkStart w:id="110" w:name="n118"/>
            <w:bookmarkEnd w:id="110"/>
            <w:r w:rsidRPr="00155864">
              <w:rPr>
                <w:sz w:val="28"/>
                <w:szCs w:val="22"/>
              </w:rPr>
              <w:t>де</w:t>
            </w:r>
          </w:p>
        </w:tc>
        <w:tc>
          <w:tcPr>
            <w:tcW w:w="600" w:type="dxa"/>
            <w:tcBorders>
              <w:top w:val="nil"/>
              <w:left w:val="nil"/>
              <w:bottom w:val="nil"/>
              <w:right w:val="nil"/>
            </w:tcBorders>
            <w:shd w:val="clear" w:color="auto" w:fill="auto"/>
          </w:tcPr>
          <w:p w:rsidR="00155864" w:rsidRPr="00155864" w:rsidRDefault="00155864" w:rsidP="00155864">
            <w:pPr>
              <w:jc w:val="both"/>
              <w:rPr>
                <w:sz w:val="28"/>
                <w:szCs w:val="22"/>
              </w:rPr>
            </w:pPr>
            <w:r w:rsidRPr="00155864">
              <w:rPr>
                <w:sz w:val="28"/>
                <w:szCs w:val="22"/>
              </w:rPr>
              <w:t>Пз</w:t>
            </w:r>
          </w:p>
        </w:tc>
        <w:tc>
          <w:tcPr>
            <w:tcW w:w="348" w:type="dxa"/>
            <w:tcBorders>
              <w:top w:val="nil"/>
              <w:left w:val="nil"/>
              <w:bottom w:val="nil"/>
              <w:right w:val="nil"/>
            </w:tcBorders>
            <w:shd w:val="clear" w:color="auto" w:fill="auto"/>
          </w:tcPr>
          <w:p w:rsidR="00155864" w:rsidRPr="00155864" w:rsidRDefault="00155864" w:rsidP="00155864">
            <w:pPr>
              <w:jc w:val="both"/>
              <w:rPr>
                <w:sz w:val="28"/>
                <w:szCs w:val="22"/>
              </w:rPr>
            </w:pPr>
            <w:r w:rsidRPr="00155864">
              <w:rPr>
                <w:sz w:val="28"/>
                <w:szCs w:val="22"/>
              </w:rPr>
              <w:t>-</w:t>
            </w:r>
          </w:p>
        </w:tc>
        <w:tc>
          <w:tcPr>
            <w:tcW w:w="6048" w:type="dxa"/>
            <w:tcBorders>
              <w:top w:val="nil"/>
              <w:left w:val="nil"/>
              <w:bottom w:val="nil"/>
              <w:right w:val="nil"/>
            </w:tcBorders>
            <w:shd w:val="clear" w:color="auto" w:fill="auto"/>
          </w:tcPr>
          <w:p w:rsidR="00155864" w:rsidRPr="00155864" w:rsidRDefault="00155864" w:rsidP="00155864">
            <w:pPr>
              <w:jc w:val="both"/>
              <w:rPr>
                <w:sz w:val="28"/>
                <w:szCs w:val="22"/>
              </w:rPr>
            </w:pPr>
            <w:r w:rsidRPr="00155864">
              <w:rPr>
                <w:sz w:val="28"/>
                <w:szCs w:val="22"/>
              </w:rPr>
              <w:t>загальна площа території, закріпленої за підприємством, установою, організацією;</w:t>
            </w:r>
          </w:p>
        </w:tc>
      </w:tr>
      <w:tr w:rsidR="00155864" w:rsidRPr="00155864" w:rsidTr="00B5113F">
        <w:tc>
          <w:tcPr>
            <w:tcW w:w="372" w:type="dxa"/>
            <w:tcBorders>
              <w:top w:val="nil"/>
              <w:left w:val="nil"/>
              <w:bottom w:val="nil"/>
              <w:right w:val="nil"/>
            </w:tcBorders>
            <w:shd w:val="clear" w:color="auto" w:fill="auto"/>
          </w:tcPr>
          <w:p w:rsidR="00155864" w:rsidRPr="00155864" w:rsidRDefault="00155864" w:rsidP="00155864">
            <w:pPr>
              <w:jc w:val="both"/>
              <w:rPr>
                <w:sz w:val="28"/>
                <w:szCs w:val="22"/>
              </w:rPr>
            </w:pPr>
          </w:p>
        </w:tc>
        <w:tc>
          <w:tcPr>
            <w:tcW w:w="600" w:type="dxa"/>
            <w:tcBorders>
              <w:top w:val="nil"/>
              <w:left w:val="nil"/>
              <w:bottom w:val="nil"/>
              <w:right w:val="nil"/>
            </w:tcBorders>
            <w:shd w:val="clear" w:color="auto" w:fill="auto"/>
          </w:tcPr>
          <w:p w:rsidR="00155864" w:rsidRPr="00155864" w:rsidRDefault="00155864" w:rsidP="00155864">
            <w:pPr>
              <w:jc w:val="both"/>
              <w:rPr>
                <w:sz w:val="28"/>
                <w:szCs w:val="22"/>
              </w:rPr>
            </w:pPr>
            <w:r w:rsidRPr="00155864">
              <w:rPr>
                <w:sz w:val="28"/>
                <w:szCs w:val="22"/>
              </w:rPr>
              <w:t>Сбв</w:t>
            </w:r>
          </w:p>
        </w:tc>
        <w:tc>
          <w:tcPr>
            <w:tcW w:w="348" w:type="dxa"/>
            <w:tcBorders>
              <w:top w:val="nil"/>
              <w:left w:val="nil"/>
              <w:bottom w:val="nil"/>
              <w:right w:val="nil"/>
            </w:tcBorders>
            <w:shd w:val="clear" w:color="auto" w:fill="auto"/>
          </w:tcPr>
          <w:p w:rsidR="00155864" w:rsidRPr="00155864" w:rsidRDefault="00155864" w:rsidP="00155864">
            <w:pPr>
              <w:jc w:val="both"/>
              <w:rPr>
                <w:sz w:val="28"/>
                <w:szCs w:val="22"/>
              </w:rPr>
            </w:pPr>
            <w:r w:rsidRPr="00155864">
              <w:rPr>
                <w:sz w:val="28"/>
                <w:szCs w:val="22"/>
              </w:rPr>
              <w:t>-</w:t>
            </w:r>
          </w:p>
        </w:tc>
        <w:tc>
          <w:tcPr>
            <w:tcW w:w="6048" w:type="dxa"/>
            <w:tcBorders>
              <w:top w:val="nil"/>
              <w:left w:val="nil"/>
              <w:bottom w:val="nil"/>
              <w:right w:val="nil"/>
            </w:tcBorders>
            <w:shd w:val="clear" w:color="auto" w:fill="auto"/>
          </w:tcPr>
          <w:p w:rsidR="00155864" w:rsidRPr="00155864" w:rsidRDefault="00155864" w:rsidP="00155864">
            <w:pPr>
              <w:jc w:val="both"/>
              <w:rPr>
                <w:sz w:val="28"/>
                <w:szCs w:val="22"/>
              </w:rPr>
            </w:pPr>
            <w:r w:rsidRPr="00155864">
              <w:rPr>
                <w:sz w:val="28"/>
                <w:szCs w:val="22"/>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r w:rsidR="00155864" w:rsidRPr="00155864" w:rsidTr="00B5113F">
        <w:tc>
          <w:tcPr>
            <w:tcW w:w="372" w:type="dxa"/>
            <w:tcBorders>
              <w:top w:val="nil"/>
              <w:left w:val="nil"/>
              <w:bottom w:val="nil"/>
              <w:right w:val="nil"/>
            </w:tcBorders>
            <w:shd w:val="clear" w:color="auto" w:fill="auto"/>
          </w:tcPr>
          <w:p w:rsidR="00155864" w:rsidRPr="00155864" w:rsidRDefault="00155864" w:rsidP="00155864">
            <w:pPr>
              <w:jc w:val="both"/>
              <w:rPr>
                <w:sz w:val="28"/>
                <w:szCs w:val="22"/>
              </w:rPr>
            </w:pPr>
          </w:p>
        </w:tc>
        <w:tc>
          <w:tcPr>
            <w:tcW w:w="600" w:type="dxa"/>
            <w:tcBorders>
              <w:top w:val="nil"/>
              <w:left w:val="nil"/>
              <w:bottom w:val="nil"/>
              <w:right w:val="nil"/>
            </w:tcBorders>
            <w:shd w:val="clear" w:color="auto" w:fill="auto"/>
          </w:tcPr>
          <w:p w:rsidR="00155864" w:rsidRPr="00155864" w:rsidRDefault="00155864" w:rsidP="00155864">
            <w:pPr>
              <w:jc w:val="both"/>
              <w:rPr>
                <w:sz w:val="28"/>
                <w:szCs w:val="22"/>
              </w:rPr>
            </w:pPr>
          </w:p>
        </w:tc>
        <w:tc>
          <w:tcPr>
            <w:tcW w:w="348" w:type="dxa"/>
            <w:tcBorders>
              <w:top w:val="nil"/>
              <w:left w:val="nil"/>
              <w:bottom w:val="nil"/>
              <w:right w:val="nil"/>
            </w:tcBorders>
            <w:shd w:val="clear" w:color="auto" w:fill="auto"/>
          </w:tcPr>
          <w:p w:rsidR="00155864" w:rsidRPr="00155864" w:rsidRDefault="00155864" w:rsidP="00155864">
            <w:pPr>
              <w:jc w:val="both"/>
              <w:rPr>
                <w:sz w:val="28"/>
                <w:szCs w:val="22"/>
              </w:rPr>
            </w:pPr>
          </w:p>
        </w:tc>
        <w:tc>
          <w:tcPr>
            <w:tcW w:w="6048" w:type="dxa"/>
            <w:tcBorders>
              <w:top w:val="nil"/>
              <w:left w:val="nil"/>
              <w:bottom w:val="nil"/>
              <w:right w:val="nil"/>
            </w:tcBorders>
            <w:shd w:val="clear" w:color="auto" w:fill="auto"/>
          </w:tcPr>
          <w:p w:rsidR="00155864" w:rsidRPr="00155864" w:rsidRDefault="00155864" w:rsidP="00155864">
            <w:pPr>
              <w:jc w:val="both"/>
              <w:rPr>
                <w:sz w:val="28"/>
                <w:szCs w:val="22"/>
              </w:rPr>
            </w:pPr>
          </w:p>
        </w:tc>
      </w:tr>
    </w:tbl>
    <w:p w:rsidR="00155864" w:rsidRPr="00155864" w:rsidRDefault="00155864" w:rsidP="00155864">
      <w:pPr>
        <w:jc w:val="both"/>
        <w:rPr>
          <w:sz w:val="28"/>
          <w:szCs w:val="22"/>
        </w:rPr>
      </w:pPr>
      <w:bookmarkStart w:id="111" w:name="n119"/>
      <w:bookmarkEnd w:id="111"/>
      <w:r w:rsidRPr="00155864">
        <w:rPr>
          <w:sz w:val="28"/>
          <w:szCs w:val="22"/>
        </w:rPr>
        <w:t>2. 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155864" w:rsidRPr="00155864" w:rsidRDefault="00155864" w:rsidP="00155864">
      <w:pPr>
        <w:jc w:val="both"/>
        <w:rPr>
          <w:sz w:val="28"/>
          <w:szCs w:val="22"/>
        </w:rPr>
      </w:pPr>
      <w:bookmarkStart w:id="112" w:name="n120"/>
      <w:bookmarkEnd w:id="112"/>
      <w:r w:rsidRPr="00155864">
        <w:rPr>
          <w:sz w:val="28"/>
          <w:szCs w:val="22"/>
          <w:lang w:val="uk-UA"/>
        </w:rPr>
        <w:t xml:space="preserve">- </w:t>
      </w:r>
      <w:r w:rsidRPr="00155864">
        <w:rPr>
          <w:sz w:val="28"/>
          <w:szCs w:val="22"/>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w:t>
      </w:r>
      <w:r w:rsidRPr="00155864">
        <w:rPr>
          <w:sz w:val="28"/>
          <w:szCs w:val="22"/>
        </w:rPr>
        <w:lastRenderedPageBreak/>
        <w:t>всієї ділянки будинку, домоволодіння (в межах належності) - до бордюрного каменю);</w:t>
      </w:r>
    </w:p>
    <w:p w:rsidR="00155864" w:rsidRPr="00155864" w:rsidRDefault="00155864" w:rsidP="00155864">
      <w:pPr>
        <w:jc w:val="both"/>
        <w:rPr>
          <w:sz w:val="28"/>
          <w:szCs w:val="22"/>
        </w:rPr>
      </w:pPr>
      <w:bookmarkStart w:id="113" w:name="n121"/>
      <w:bookmarkEnd w:id="113"/>
      <w:r w:rsidRPr="00155864">
        <w:rPr>
          <w:sz w:val="28"/>
          <w:szCs w:val="22"/>
          <w:lang w:val="uk-UA"/>
        </w:rPr>
        <w:t xml:space="preserve">- </w:t>
      </w:r>
      <w:r w:rsidRPr="00155864">
        <w:rPr>
          <w:sz w:val="28"/>
          <w:szCs w:val="22"/>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155864" w:rsidRPr="00155864" w:rsidRDefault="00155864" w:rsidP="00155864">
      <w:pPr>
        <w:jc w:val="both"/>
        <w:rPr>
          <w:sz w:val="28"/>
          <w:szCs w:val="22"/>
        </w:rPr>
      </w:pPr>
      <w:bookmarkStart w:id="114" w:name="n122"/>
      <w:bookmarkEnd w:id="114"/>
      <w:r w:rsidRPr="00155864">
        <w:rPr>
          <w:sz w:val="28"/>
          <w:szCs w:val="22"/>
          <w:lang w:val="uk-UA"/>
        </w:rPr>
        <w:t xml:space="preserve">- </w:t>
      </w:r>
      <w:r w:rsidRPr="00155864">
        <w:rPr>
          <w:sz w:val="28"/>
          <w:szCs w:val="22"/>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155864" w:rsidRPr="00155864" w:rsidRDefault="00155864" w:rsidP="00155864">
      <w:pPr>
        <w:jc w:val="both"/>
        <w:rPr>
          <w:sz w:val="28"/>
          <w:szCs w:val="22"/>
        </w:rPr>
      </w:pPr>
      <w:bookmarkStart w:id="115" w:name="n123"/>
      <w:bookmarkEnd w:id="115"/>
      <w:r w:rsidRPr="00155864">
        <w:rPr>
          <w:sz w:val="28"/>
          <w:szCs w:val="22"/>
          <w:lang w:val="uk-UA"/>
        </w:rPr>
        <w:t xml:space="preserve">- </w:t>
      </w:r>
      <w:r w:rsidRPr="00155864">
        <w:rPr>
          <w:sz w:val="28"/>
          <w:szCs w:val="22"/>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155864" w:rsidRPr="00155864" w:rsidRDefault="00155864" w:rsidP="00155864">
      <w:pPr>
        <w:jc w:val="both"/>
        <w:rPr>
          <w:sz w:val="28"/>
          <w:szCs w:val="22"/>
        </w:rPr>
      </w:pPr>
      <w:bookmarkStart w:id="116" w:name="n124"/>
      <w:bookmarkEnd w:id="116"/>
      <w:r w:rsidRPr="00155864">
        <w:rPr>
          <w:sz w:val="28"/>
          <w:szCs w:val="22"/>
          <w:lang w:val="uk-UA"/>
        </w:rPr>
        <w:t xml:space="preserve">- </w:t>
      </w:r>
      <w:r w:rsidRPr="00155864">
        <w:rPr>
          <w:sz w:val="28"/>
          <w:szCs w:val="22"/>
        </w:rPr>
        <w:t>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155864" w:rsidRPr="00155864" w:rsidRDefault="00155864" w:rsidP="00155864">
      <w:pPr>
        <w:jc w:val="both"/>
        <w:rPr>
          <w:sz w:val="28"/>
          <w:szCs w:val="22"/>
        </w:rPr>
      </w:pPr>
      <w:bookmarkStart w:id="117" w:name="n125"/>
      <w:bookmarkEnd w:id="117"/>
      <w:r w:rsidRPr="00155864">
        <w:rPr>
          <w:sz w:val="28"/>
          <w:szCs w:val="22"/>
          <w:lang w:val="uk-UA"/>
        </w:rPr>
        <w:t xml:space="preserve">- </w:t>
      </w:r>
      <w:r w:rsidRPr="00155864">
        <w:rPr>
          <w:sz w:val="28"/>
          <w:szCs w:val="22"/>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155864" w:rsidRPr="00155864" w:rsidRDefault="00155864" w:rsidP="00155864">
      <w:pPr>
        <w:jc w:val="both"/>
        <w:rPr>
          <w:sz w:val="28"/>
          <w:szCs w:val="22"/>
        </w:rPr>
      </w:pPr>
      <w:bookmarkStart w:id="118" w:name="n126"/>
      <w:bookmarkEnd w:id="118"/>
      <w:r w:rsidRPr="00155864">
        <w:rPr>
          <w:sz w:val="28"/>
          <w:szCs w:val="22"/>
          <w:lang w:val="uk-UA"/>
        </w:rPr>
        <w:t xml:space="preserve">- </w:t>
      </w:r>
      <w:r w:rsidRPr="00155864">
        <w:rPr>
          <w:sz w:val="28"/>
          <w:szCs w:val="22"/>
        </w:rPr>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155864" w:rsidRPr="00155864" w:rsidRDefault="00155864" w:rsidP="00155864">
      <w:pPr>
        <w:jc w:val="both"/>
        <w:rPr>
          <w:sz w:val="28"/>
          <w:szCs w:val="22"/>
        </w:rPr>
      </w:pPr>
      <w:bookmarkStart w:id="119" w:name="n127"/>
      <w:bookmarkEnd w:id="119"/>
      <w:r w:rsidRPr="00155864">
        <w:rPr>
          <w:sz w:val="28"/>
          <w:szCs w:val="22"/>
          <w:lang w:val="uk-UA"/>
        </w:rPr>
        <w:t xml:space="preserve">- </w:t>
      </w:r>
      <w:r w:rsidRPr="00155864">
        <w:rPr>
          <w:sz w:val="28"/>
          <w:szCs w:val="22"/>
        </w:rPr>
        <w:t xml:space="preserve">регулярне знищення бур’янів, скошення трави заввишки більше ніж </w:t>
      </w:r>
      <w:smartTag w:uri="urn:schemas-microsoft-com:office:smarttags" w:element="metricconverter">
        <w:smartTagPr>
          <w:attr w:name="ProductID" w:val="10 см"/>
        </w:smartTagPr>
        <w:r w:rsidRPr="00155864">
          <w:rPr>
            <w:sz w:val="28"/>
            <w:szCs w:val="22"/>
          </w:rPr>
          <w:t>10 см</w:t>
        </w:r>
      </w:smartTag>
      <w:r w:rsidRPr="00155864">
        <w:rPr>
          <w:sz w:val="28"/>
          <w:szCs w:val="22"/>
        </w:rPr>
        <w:t>, видалення сухостійних дерев та чагарників, видалення сухого та пошкодженого гілля та забезпечення їх видалення;</w:t>
      </w:r>
    </w:p>
    <w:p w:rsidR="00155864" w:rsidRPr="00155864" w:rsidRDefault="00155864" w:rsidP="00155864">
      <w:pPr>
        <w:jc w:val="both"/>
        <w:rPr>
          <w:sz w:val="28"/>
          <w:szCs w:val="22"/>
        </w:rPr>
      </w:pPr>
      <w:bookmarkStart w:id="120" w:name="n128"/>
      <w:bookmarkEnd w:id="120"/>
      <w:r w:rsidRPr="00155864">
        <w:rPr>
          <w:sz w:val="28"/>
          <w:szCs w:val="22"/>
          <w:lang w:val="uk-UA"/>
        </w:rPr>
        <w:t xml:space="preserve">- </w:t>
      </w:r>
      <w:r w:rsidRPr="00155864">
        <w:rPr>
          <w:sz w:val="28"/>
          <w:szCs w:val="22"/>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rsidR="00155864" w:rsidRPr="00155864" w:rsidRDefault="00155864" w:rsidP="00155864">
      <w:pPr>
        <w:jc w:val="both"/>
        <w:rPr>
          <w:sz w:val="28"/>
          <w:szCs w:val="22"/>
        </w:rPr>
      </w:pPr>
      <w:bookmarkStart w:id="121" w:name="n129"/>
      <w:bookmarkEnd w:id="121"/>
      <w:r w:rsidRPr="00155864">
        <w:rPr>
          <w:sz w:val="28"/>
          <w:szCs w:val="22"/>
          <w:lang w:val="uk-UA"/>
        </w:rPr>
        <w:t xml:space="preserve">- </w:t>
      </w:r>
      <w:r w:rsidRPr="00155864">
        <w:rPr>
          <w:sz w:val="28"/>
          <w:szCs w:val="22"/>
        </w:rPr>
        <w:t>здійснення заходів, що забезпечують збереження зелених насаджень, квітників, газонів;</w:t>
      </w:r>
    </w:p>
    <w:p w:rsidR="00155864" w:rsidRPr="00155864" w:rsidRDefault="00155864" w:rsidP="00155864">
      <w:pPr>
        <w:jc w:val="both"/>
        <w:rPr>
          <w:sz w:val="28"/>
          <w:szCs w:val="22"/>
          <w:lang w:val="uk-UA"/>
        </w:rPr>
      </w:pPr>
      <w:bookmarkStart w:id="122" w:name="n130"/>
      <w:bookmarkEnd w:id="122"/>
      <w:r w:rsidRPr="00155864">
        <w:rPr>
          <w:sz w:val="28"/>
          <w:szCs w:val="22"/>
          <w:lang w:val="uk-UA"/>
        </w:rPr>
        <w:t xml:space="preserve">- </w:t>
      </w:r>
      <w:r w:rsidRPr="00155864">
        <w:rPr>
          <w:sz w:val="28"/>
          <w:szCs w:val="22"/>
        </w:rPr>
        <w:t xml:space="preserve">вжиття протягом року необхідних заходів боротьби зі шкідниками та </w:t>
      </w:r>
    </w:p>
    <w:p w:rsidR="00155864" w:rsidRPr="00155864" w:rsidRDefault="00155864" w:rsidP="00155864">
      <w:pPr>
        <w:jc w:val="both"/>
        <w:rPr>
          <w:sz w:val="28"/>
          <w:szCs w:val="22"/>
        </w:rPr>
      </w:pPr>
      <w:r w:rsidRPr="00155864">
        <w:rPr>
          <w:sz w:val="18"/>
          <w:szCs w:val="18"/>
          <w:lang w:val="uk-UA"/>
        </w:rPr>
        <w:t xml:space="preserve"> </w:t>
      </w:r>
      <w:r w:rsidRPr="00155864">
        <w:rPr>
          <w:sz w:val="28"/>
          <w:szCs w:val="22"/>
        </w:rPr>
        <w:t>хворобами зелених насаджень, а також з поширенням сезонних комах і кліщів, що становлять загрозу здоров’ю населення;</w:t>
      </w:r>
    </w:p>
    <w:p w:rsidR="00155864" w:rsidRPr="00155864" w:rsidRDefault="00155864" w:rsidP="00155864">
      <w:pPr>
        <w:jc w:val="both"/>
        <w:rPr>
          <w:sz w:val="28"/>
          <w:szCs w:val="22"/>
        </w:rPr>
      </w:pPr>
      <w:bookmarkStart w:id="123" w:name="n131"/>
      <w:bookmarkEnd w:id="123"/>
      <w:r w:rsidRPr="00155864">
        <w:rPr>
          <w:sz w:val="28"/>
          <w:szCs w:val="22"/>
          <w:lang w:val="uk-UA"/>
        </w:rPr>
        <w:t xml:space="preserve">- </w:t>
      </w:r>
      <w:r w:rsidRPr="00155864">
        <w:rPr>
          <w:sz w:val="28"/>
          <w:szCs w:val="22"/>
        </w:rPr>
        <w:t>проведення у повному обсязі заміни засохлих та пошкоджених кущів і дерев;</w:t>
      </w:r>
    </w:p>
    <w:p w:rsidR="00155864" w:rsidRPr="00155864" w:rsidRDefault="00155864" w:rsidP="00155864">
      <w:pPr>
        <w:jc w:val="both"/>
        <w:rPr>
          <w:sz w:val="28"/>
          <w:szCs w:val="22"/>
        </w:rPr>
      </w:pPr>
      <w:bookmarkStart w:id="124" w:name="n132"/>
      <w:bookmarkEnd w:id="124"/>
      <w:r w:rsidRPr="00155864">
        <w:rPr>
          <w:sz w:val="28"/>
          <w:szCs w:val="22"/>
          <w:lang w:val="uk-UA"/>
        </w:rPr>
        <w:t xml:space="preserve">- </w:t>
      </w:r>
      <w:r w:rsidRPr="00155864">
        <w:rPr>
          <w:sz w:val="28"/>
          <w:szCs w:val="22"/>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155864" w:rsidRPr="00155864" w:rsidRDefault="00155864" w:rsidP="00155864">
      <w:pPr>
        <w:jc w:val="both"/>
        <w:rPr>
          <w:sz w:val="28"/>
          <w:szCs w:val="22"/>
        </w:rPr>
      </w:pPr>
      <w:bookmarkStart w:id="125" w:name="n133"/>
      <w:bookmarkEnd w:id="125"/>
      <w:r w:rsidRPr="00155864">
        <w:rPr>
          <w:sz w:val="28"/>
          <w:szCs w:val="22"/>
          <w:lang w:val="uk-UA"/>
        </w:rPr>
        <w:t xml:space="preserve">- </w:t>
      </w:r>
      <w:r w:rsidRPr="00155864">
        <w:rPr>
          <w:sz w:val="28"/>
          <w:szCs w:val="22"/>
        </w:rPr>
        <w:t>усунення на закріплених за ними об’єктах благоустрою (їх частинах) наслідків надзвичайних ситуацій техногенного та природного характеру.</w:t>
      </w:r>
    </w:p>
    <w:p w:rsidR="00155864" w:rsidRPr="00155864" w:rsidRDefault="00155864" w:rsidP="00155864">
      <w:pPr>
        <w:jc w:val="both"/>
        <w:rPr>
          <w:sz w:val="28"/>
          <w:szCs w:val="22"/>
        </w:rPr>
      </w:pPr>
      <w:bookmarkStart w:id="126" w:name="n134"/>
      <w:bookmarkEnd w:id="126"/>
      <w:r w:rsidRPr="00155864">
        <w:rPr>
          <w:sz w:val="28"/>
          <w:szCs w:val="22"/>
        </w:rPr>
        <w:t>3.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155864" w:rsidRPr="00155864" w:rsidRDefault="00155864" w:rsidP="00155864">
      <w:pPr>
        <w:jc w:val="both"/>
        <w:rPr>
          <w:sz w:val="28"/>
          <w:szCs w:val="22"/>
        </w:rPr>
      </w:pPr>
      <w:bookmarkStart w:id="127" w:name="n135"/>
      <w:bookmarkEnd w:id="127"/>
      <w:r w:rsidRPr="00155864">
        <w:rPr>
          <w:sz w:val="28"/>
          <w:szCs w:val="22"/>
        </w:rPr>
        <w:lastRenderedPageBreak/>
        <w:t>Усі вітрини повинні бути обладнані спеціальною освітлювальною апаратурою, переважно енергозберігаючою.</w:t>
      </w:r>
    </w:p>
    <w:p w:rsidR="00155864" w:rsidRPr="00155864" w:rsidRDefault="00155864" w:rsidP="00155864">
      <w:pPr>
        <w:jc w:val="both"/>
        <w:rPr>
          <w:sz w:val="28"/>
          <w:szCs w:val="22"/>
        </w:rPr>
      </w:pPr>
      <w:bookmarkStart w:id="128" w:name="n136"/>
      <w:bookmarkEnd w:id="128"/>
      <w:r w:rsidRPr="00155864">
        <w:rPr>
          <w:sz w:val="28"/>
          <w:szCs w:val="22"/>
        </w:rPr>
        <w:t>4. Освітлення має бути рівномірним і не повинно засліплювати учасників дорожнього руху та освітлювати квартири житлових будинків.</w:t>
      </w:r>
    </w:p>
    <w:p w:rsidR="00155864" w:rsidRPr="00155864" w:rsidRDefault="00155864" w:rsidP="00155864">
      <w:pPr>
        <w:jc w:val="both"/>
        <w:rPr>
          <w:sz w:val="28"/>
          <w:szCs w:val="22"/>
        </w:rPr>
      </w:pPr>
      <w:bookmarkStart w:id="129" w:name="n137"/>
      <w:bookmarkEnd w:id="129"/>
      <w:r w:rsidRPr="00155864">
        <w:rPr>
          <w:sz w:val="28"/>
          <w:szCs w:val="22"/>
        </w:rPr>
        <w:t>Вуличне освітлення повинно вмикатися відповідно до встановленого графіка залежно від пори року та природних умов.</w:t>
      </w:r>
    </w:p>
    <w:p w:rsidR="00155864" w:rsidRPr="00155864" w:rsidRDefault="00155864" w:rsidP="00155864">
      <w:pPr>
        <w:jc w:val="both"/>
        <w:rPr>
          <w:sz w:val="28"/>
          <w:szCs w:val="22"/>
        </w:rPr>
      </w:pPr>
      <w:bookmarkStart w:id="130" w:name="n138"/>
      <w:bookmarkEnd w:id="130"/>
      <w:r w:rsidRPr="00155864">
        <w:rPr>
          <w:sz w:val="28"/>
          <w:szCs w:val="22"/>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155864" w:rsidRPr="00155864" w:rsidRDefault="00155864" w:rsidP="00155864">
      <w:pPr>
        <w:jc w:val="both"/>
        <w:rPr>
          <w:sz w:val="28"/>
          <w:szCs w:val="22"/>
        </w:rPr>
      </w:pPr>
      <w:bookmarkStart w:id="131" w:name="n139"/>
      <w:bookmarkEnd w:id="131"/>
      <w:r w:rsidRPr="00155864">
        <w:rPr>
          <w:sz w:val="28"/>
          <w:szCs w:val="22"/>
        </w:rPr>
        <w:t>На пішохідних переходах, а також ділянках автомобільних доріг, проспектах з високим рівнем небезпеки відключення освітлення у темний час доби забороняється.</w:t>
      </w:r>
    </w:p>
    <w:p w:rsidR="00155864" w:rsidRPr="00155864" w:rsidRDefault="00155864" w:rsidP="00155864">
      <w:pPr>
        <w:jc w:val="both"/>
        <w:rPr>
          <w:sz w:val="28"/>
          <w:szCs w:val="22"/>
          <w:lang w:val="uk-UA"/>
        </w:rPr>
      </w:pPr>
      <w:bookmarkStart w:id="132" w:name="n140"/>
      <w:bookmarkEnd w:id="132"/>
    </w:p>
    <w:p w:rsidR="00155864" w:rsidRPr="00155864" w:rsidRDefault="00155864" w:rsidP="00155864">
      <w:pPr>
        <w:jc w:val="both"/>
        <w:rPr>
          <w:b/>
          <w:sz w:val="28"/>
          <w:szCs w:val="22"/>
        </w:rPr>
      </w:pPr>
      <w:r w:rsidRPr="00155864">
        <w:rPr>
          <w:b/>
          <w:sz w:val="28"/>
          <w:szCs w:val="22"/>
        </w:rPr>
        <w:t>IV. Вимоги до утримання зелених насаджень на об’єктах благоустрою - територіях загального користування</w:t>
      </w:r>
    </w:p>
    <w:p w:rsidR="00155864" w:rsidRPr="00155864" w:rsidRDefault="00155864" w:rsidP="00155864">
      <w:pPr>
        <w:jc w:val="both"/>
        <w:rPr>
          <w:sz w:val="28"/>
          <w:szCs w:val="22"/>
        </w:rPr>
      </w:pPr>
      <w:bookmarkStart w:id="133" w:name="n141"/>
      <w:bookmarkEnd w:id="133"/>
      <w:r w:rsidRPr="00155864">
        <w:rPr>
          <w:sz w:val="28"/>
          <w:szCs w:val="22"/>
        </w:rPr>
        <w:t>1. Утримання зелених насаджень на об’єктах благоустрою - територіях загального користування здійснюється згідно з </w:t>
      </w:r>
      <w:hyperlink r:id="rId62" w:tgtFrame="_blank" w:history="1">
        <w:r w:rsidRPr="00155864">
          <w:rPr>
            <w:color w:val="0000FF"/>
            <w:sz w:val="28"/>
            <w:szCs w:val="22"/>
            <w:u w:val="single"/>
          </w:rPr>
          <w:t>Правилами утримання зелених насаджень у населених пунктах України</w:t>
        </w:r>
      </w:hyperlink>
      <w:r w:rsidRPr="00155864">
        <w:rPr>
          <w:sz w:val="28"/>
          <w:szCs w:val="22"/>
        </w:rPr>
        <w:t xml:space="preserve">,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 та цими </w:t>
      </w:r>
      <w:r w:rsidRPr="00155864">
        <w:rPr>
          <w:sz w:val="28"/>
          <w:szCs w:val="22"/>
          <w:lang w:val="uk-UA"/>
        </w:rPr>
        <w:t>П</w:t>
      </w:r>
      <w:r w:rsidRPr="00155864">
        <w:rPr>
          <w:sz w:val="28"/>
          <w:szCs w:val="22"/>
        </w:rPr>
        <w:t>равилами.</w:t>
      </w:r>
    </w:p>
    <w:p w:rsidR="00155864" w:rsidRPr="00155864" w:rsidRDefault="00155864" w:rsidP="00155864">
      <w:pPr>
        <w:jc w:val="both"/>
        <w:rPr>
          <w:sz w:val="28"/>
          <w:szCs w:val="22"/>
        </w:rPr>
      </w:pPr>
      <w:bookmarkStart w:id="134" w:name="n142"/>
      <w:bookmarkEnd w:id="134"/>
      <w:r w:rsidRPr="00155864">
        <w:rPr>
          <w:sz w:val="28"/>
          <w:szCs w:val="22"/>
        </w:rPr>
        <w:t>2. Інвентаризація зелених насаджень здійснюється відповідно до </w:t>
      </w:r>
      <w:hyperlink r:id="rId63" w:tgtFrame="_blank" w:history="1">
        <w:r w:rsidRPr="00155864">
          <w:rPr>
            <w:color w:val="0000FF"/>
            <w:sz w:val="28"/>
            <w:szCs w:val="22"/>
            <w:u w:val="single"/>
          </w:rPr>
          <w:t>Інструкції з інвентаризації зелених насаджень у населених пунктах України</w:t>
        </w:r>
      </w:hyperlink>
      <w:r w:rsidRPr="00155864">
        <w:rPr>
          <w:sz w:val="28"/>
          <w:szCs w:val="22"/>
        </w:rPr>
        <w:t>,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155864" w:rsidRPr="00155864" w:rsidRDefault="00155864" w:rsidP="00155864">
      <w:pPr>
        <w:jc w:val="both"/>
        <w:rPr>
          <w:sz w:val="28"/>
          <w:szCs w:val="22"/>
        </w:rPr>
      </w:pPr>
      <w:bookmarkStart w:id="135" w:name="n143"/>
      <w:bookmarkEnd w:id="135"/>
      <w:r w:rsidRPr="00155864">
        <w:rPr>
          <w:sz w:val="28"/>
          <w:szCs w:val="22"/>
        </w:rPr>
        <w:t>3. Замовники будівництва повинні огороджувати зелені насадження, щоб запобігти їх пошкодженню.</w:t>
      </w:r>
    </w:p>
    <w:p w:rsidR="00155864" w:rsidRPr="00155864" w:rsidRDefault="00155864" w:rsidP="00155864">
      <w:pPr>
        <w:jc w:val="both"/>
        <w:rPr>
          <w:sz w:val="28"/>
          <w:szCs w:val="22"/>
          <w:lang w:val="uk-UA"/>
        </w:rPr>
      </w:pPr>
      <w:bookmarkStart w:id="136" w:name="n144"/>
      <w:bookmarkEnd w:id="136"/>
      <w:r w:rsidRPr="00155864">
        <w:rPr>
          <w:sz w:val="28"/>
          <w:szCs w:val="22"/>
        </w:rPr>
        <w:t>4. Видалення дерев, кущів, газонів і квітників здійснюється відповідно до </w:t>
      </w:r>
      <w:hyperlink r:id="rId64" w:anchor="n10" w:tgtFrame="_blank" w:history="1">
        <w:r w:rsidRPr="00155864">
          <w:rPr>
            <w:color w:val="0000FF"/>
            <w:sz w:val="28"/>
            <w:szCs w:val="22"/>
            <w:u w:val="single"/>
          </w:rPr>
          <w:t>Порядку видалення дерев, кущів, газонів і квітників у населених пунктах</w:t>
        </w:r>
      </w:hyperlink>
      <w:r w:rsidRPr="00155864">
        <w:rPr>
          <w:sz w:val="28"/>
          <w:szCs w:val="22"/>
        </w:rPr>
        <w:t xml:space="preserve">, </w:t>
      </w:r>
    </w:p>
    <w:p w:rsidR="00155864" w:rsidRPr="00155864" w:rsidRDefault="00155864" w:rsidP="00155864">
      <w:pPr>
        <w:jc w:val="both"/>
        <w:rPr>
          <w:sz w:val="28"/>
          <w:szCs w:val="22"/>
        </w:rPr>
      </w:pPr>
      <w:r w:rsidRPr="00155864">
        <w:rPr>
          <w:sz w:val="28"/>
          <w:szCs w:val="22"/>
        </w:rPr>
        <w:t>затвердженого постановою Кабінету Міністрів України від 01 серпня 2006 року № 1045.</w:t>
      </w:r>
    </w:p>
    <w:p w:rsidR="00155864" w:rsidRPr="00155864" w:rsidRDefault="00155864" w:rsidP="00155864">
      <w:pPr>
        <w:jc w:val="both"/>
        <w:rPr>
          <w:sz w:val="28"/>
          <w:szCs w:val="22"/>
        </w:rPr>
      </w:pPr>
      <w:bookmarkStart w:id="137" w:name="n145"/>
      <w:bookmarkEnd w:id="137"/>
      <w:r w:rsidRPr="00155864">
        <w:rPr>
          <w:sz w:val="28"/>
          <w:szCs w:val="22"/>
        </w:rPr>
        <w:t>5. Забороняється самовільне знищення, пошкодження або видалення зелених насаджень.</w:t>
      </w:r>
    </w:p>
    <w:p w:rsidR="00155864" w:rsidRPr="00155864" w:rsidRDefault="00155864" w:rsidP="00155864">
      <w:pPr>
        <w:jc w:val="both"/>
        <w:rPr>
          <w:sz w:val="28"/>
          <w:szCs w:val="22"/>
        </w:rPr>
      </w:pPr>
      <w:bookmarkStart w:id="138" w:name="n146"/>
      <w:bookmarkEnd w:id="138"/>
      <w:r w:rsidRPr="00155864">
        <w:rPr>
          <w:sz w:val="28"/>
          <w:szCs w:val="22"/>
        </w:rPr>
        <w:t>Видалення зелених насаджень, збір квітів, грибів на територіях парків, рекреаційних зон, скверів, майданчиків здійснюється відповідно до законодавства у сфері охорони та утримання зелених насаджень.</w:t>
      </w:r>
    </w:p>
    <w:p w:rsidR="00155864" w:rsidRPr="00155864" w:rsidRDefault="00155864" w:rsidP="00155864">
      <w:pPr>
        <w:jc w:val="both"/>
        <w:rPr>
          <w:sz w:val="28"/>
          <w:szCs w:val="22"/>
        </w:rPr>
      </w:pPr>
      <w:bookmarkStart w:id="139" w:name="n147"/>
      <w:bookmarkEnd w:id="139"/>
      <w:r w:rsidRPr="00155864">
        <w:rPr>
          <w:sz w:val="28"/>
          <w:szCs w:val="22"/>
        </w:rPr>
        <w:t>6. Для озеленення територій населених пунктів використовуються види рослин аборигенної флори та їх декоративні форми.</w:t>
      </w:r>
    </w:p>
    <w:p w:rsidR="00155864" w:rsidRPr="00155864" w:rsidRDefault="00155864" w:rsidP="00155864">
      <w:pPr>
        <w:jc w:val="both"/>
        <w:rPr>
          <w:sz w:val="28"/>
          <w:szCs w:val="22"/>
        </w:rPr>
      </w:pPr>
      <w:bookmarkStart w:id="140" w:name="n148"/>
      <w:bookmarkEnd w:id="140"/>
      <w:r w:rsidRPr="00155864">
        <w:rPr>
          <w:sz w:val="28"/>
          <w:szCs w:val="22"/>
        </w:rPr>
        <w:t>7. Забороняється використовувати в озелененні територій населених пунктів інвазивні (чужорідні) види рослин.</w:t>
      </w:r>
    </w:p>
    <w:p w:rsidR="00155864" w:rsidRPr="00155864" w:rsidRDefault="00155864" w:rsidP="00155864">
      <w:pPr>
        <w:jc w:val="both"/>
        <w:rPr>
          <w:sz w:val="28"/>
          <w:szCs w:val="22"/>
          <w:lang w:val="uk-UA"/>
        </w:rPr>
      </w:pPr>
      <w:bookmarkStart w:id="141" w:name="n149"/>
      <w:bookmarkEnd w:id="141"/>
    </w:p>
    <w:p w:rsidR="00155864" w:rsidRPr="00155864" w:rsidRDefault="00155864" w:rsidP="00155864">
      <w:pPr>
        <w:jc w:val="both"/>
        <w:rPr>
          <w:b/>
          <w:sz w:val="28"/>
          <w:szCs w:val="22"/>
        </w:rPr>
      </w:pPr>
      <w:r w:rsidRPr="00155864">
        <w:rPr>
          <w:b/>
          <w:sz w:val="28"/>
          <w:szCs w:val="22"/>
        </w:rPr>
        <w:t>V. Вимоги до утримання будівель і споруд інженерного захисту територій</w:t>
      </w:r>
    </w:p>
    <w:p w:rsidR="00155864" w:rsidRPr="00155864" w:rsidRDefault="00155864" w:rsidP="00155864">
      <w:pPr>
        <w:jc w:val="both"/>
        <w:rPr>
          <w:sz w:val="28"/>
          <w:szCs w:val="22"/>
        </w:rPr>
      </w:pPr>
      <w:bookmarkStart w:id="142" w:name="n150"/>
      <w:bookmarkEnd w:id="142"/>
      <w:r w:rsidRPr="00155864">
        <w:rPr>
          <w:sz w:val="28"/>
          <w:szCs w:val="22"/>
        </w:rPr>
        <w:lastRenderedPageBreak/>
        <w:t>1. Утримання споруд інженерного захисту територій від небезпечних геологічних процесів здійснюється з дотриманням вимог:</w:t>
      </w:r>
    </w:p>
    <w:p w:rsidR="00155864" w:rsidRPr="00155864" w:rsidRDefault="00155864" w:rsidP="00155864">
      <w:pPr>
        <w:jc w:val="both"/>
        <w:rPr>
          <w:sz w:val="28"/>
          <w:szCs w:val="22"/>
        </w:rPr>
      </w:pPr>
      <w:bookmarkStart w:id="143" w:name="n151"/>
      <w:bookmarkEnd w:id="143"/>
      <w:r w:rsidRPr="00155864">
        <w:rPr>
          <w:sz w:val="28"/>
          <w:szCs w:val="22"/>
          <w:lang w:val="uk-UA"/>
        </w:rPr>
        <w:t xml:space="preserve">- </w:t>
      </w:r>
      <w:r w:rsidRPr="00155864">
        <w:rPr>
          <w:sz w:val="28"/>
          <w:szCs w:val="22"/>
        </w:rPr>
        <w:t>постанови Кабінету Міністрів України від 08 листопада 1996 року </w:t>
      </w:r>
      <w:hyperlink r:id="rId65" w:tgtFrame="_blank" w:history="1">
        <w:r w:rsidRPr="00155864">
          <w:rPr>
            <w:color w:val="0000FF"/>
            <w:sz w:val="28"/>
            <w:szCs w:val="22"/>
            <w:u w:val="single"/>
          </w:rPr>
          <w:t>№1369</w:t>
        </w:r>
      </w:hyperlink>
      <w:r w:rsidRPr="00155864">
        <w:rPr>
          <w:sz w:val="28"/>
          <w:szCs w:val="22"/>
        </w:rPr>
        <w:t> «Про інженерний захист територій, об’єктів і споруд від зсувів»;</w:t>
      </w:r>
    </w:p>
    <w:p w:rsidR="00155864" w:rsidRPr="00155864" w:rsidRDefault="00155864" w:rsidP="00155864">
      <w:pPr>
        <w:jc w:val="both"/>
        <w:rPr>
          <w:sz w:val="28"/>
          <w:szCs w:val="22"/>
        </w:rPr>
      </w:pPr>
      <w:bookmarkStart w:id="144" w:name="n152"/>
      <w:bookmarkEnd w:id="144"/>
      <w:r w:rsidRPr="00155864">
        <w:rPr>
          <w:sz w:val="28"/>
          <w:szCs w:val="22"/>
          <w:lang w:val="uk-UA"/>
        </w:rPr>
        <w:t xml:space="preserve">- </w:t>
      </w:r>
      <w:hyperlink r:id="rId66" w:anchor="n13" w:tgtFrame="_blank" w:history="1">
        <w:r w:rsidRPr="00155864">
          <w:rPr>
            <w:color w:val="0000FF"/>
            <w:sz w:val="28"/>
            <w:szCs w:val="22"/>
            <w:u w:val="single"/>
          </w:rPr>
          <w:t>Правил експлуатації споруд інженерного захисту територій населених пунктів від підтоплення</w:t>
        </w:r>
      </w:hyperlink>
      <w:r w:rsidRPr="00155864">
        <w:rPr>
          <w:sz w:val="28"/>
          <w:szCs w:val="22"/>
        </w:rPr>
        <w:t>,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155864" w:rsidRPr="00155864" w:rsidRDefault="00155864" w:rsidP="00155864">
      <w:pPr>
        <w:jc w:val="both"/>
        <w:rPr>
          <w:sz w:val="28"/>
          <w:szCs w:val="22"/>
        </w:rPr>
      </w:pPr>
      <w:bookmarkStart w:id="145" w:name="n153"/>
      <w:bookmarkEnd w:id="145"/>
      <w:r w:rsidRPr="00155864">
        <w:rPr>
          <w:sz w:val="28"/>
          <w:szCs w:val="22"/>
          <w:lang w:val="uk-UA"/>
        </w:rPr>
        <w:t xml:space="preserve">- </w:t>
      </w:r>
      <w:r w:rsidRPr="00155864">
        <w:rPr>
          <w:sz w:val="28"/>
          <w:szCs w:val="22"/>
        </w:rPr>
        <w:t>ДСТУ-Н Б В.2.5-61:2012 «Настанова з улаштування систем поверхневого водовідведення».</w:t>
      </w:r>
    </w:p>
    <w:p w:rsidR="00155864" w:rsidRPr="00155864" w:rsidRDefault="00155864" w:rsidP="00155864">
      <w:pPr>
        <w:jc w:val="both"/>
        <w:rPr>
          <w:sz w:val="28"/>
          <w:szCs w:val="22"/>
        </w:rPr>
      </w:pPr>
      <w:bookmarkStart w:id="146" w:name="n154"/>
      <w:bookmarkEnd w:id="146"/>
      <w:r w:rsidRPr="00155864">
        <w:rPr>
          <w:sz w:val="28"/>
          <w:szCs w:val="22"/>
        </w:rPr>
        <w:t>2. Утримання фонду захисних споруд цивільного захисту здійснюється відповідно до </w:t>
      </w:r>
      <w:hyperlink r:id="rId67" w:anchor="n12" w:tgtFrame="_blank" w:history="1">
        <w:r w:rsidRPr="00155864">
          <w:rPr>
            <w:color w:val="0000FF"/>
            <w:sz w:val="28"/>
            <w:szCs w:val="22"/>
            <w:u w:val="single"/>
          </w:rPr>
          <w:t>Порядку створення, утримання фонду захисних споруд цивільного захисту та ведення його обліку</w:t>
        </w:r>
      </w:hyperlink>
      <w:r w:rsidRPr="00155864">
        <w:rPr>
          <w:sz w:val="28"/>
          <w:szCs w:val="22"/>
        </w:rPr>
        <w:t>, затвердженого постановою Кабінету Міністрів України від 10 березня 2017 року № 138.</w:t>
      </w:r>
    </w:p>
    <w:p w:rsidR="00155864" w:rsidRPr="00155864" w:rsidRDefault="00155864" w:rsidP="00155864">
      <w:pPr>
        <w:jc w:val="both"/>
        <w:rPr>
          <w:sz w:val="28"/>
          <w:szCs w:val="22"/>
          <w:lang w:val="uk-UA"/>
        </w:rPr>
      </w:pPr>
      <w:bookmarkStart w:id="147" w:name="n155"/>
      <w:bookmarkEnd w:id="147"/>
    </w:p>
    <w:p w:rsidR="00155864" w:rsidRPr="00155864" w:rsidRDefault="00155864" w:rsidP="00155864">
      <w:pPr>
        <w:jc w:val="both"/>
        <w:rPr>
          <w:b/>
          <w:sz w:val="28"/>
          <w:szCs w:val="22"/>
        </w:rPr>
      </w:pPr>
      <w:r w:rsidRPr="00155864">
        <w:rPr>
          <w:b/>
          <w:sz w:val="28"/>
          <w:szCs w:val="22"/>
        </w:rPr>
        <w:t>VІ. Вимоги до санітарного очищення території</w:t>
      </w:r>
    </w:p>
    <w:p w:rsidR="00155864" w:rsidRPr="00155864" w:rsidRDefault="00155864" w:rsidP="00155864">
      <w:pPr>
        <w:jc w:val="both"/>
        <w:rPr>
          <w:sz w:val="28"/>
          <w:szCs w:val="22"/>
        </w:rPr>
      </w:pPr>
      <w:bookmarkStart w:id="148" w:name="n156"/>
      <w:bookmarkEnd w:id="148"/>
      <w:r w:rsidRPr="00155864">
        <w:rPr>
          <w:sz w:val="28"/>
          <w:szCs w:val="22"/>
        </w:rPr>
        <w:t>1. 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w:t>
      </w:r>
      <w:hyperlink r:id="rId68" w:tgtFrame="_blank" w:history="1">
        <w:r w:rsidRPr="00155864">
          <w:rPr>
            <w:color w:val="0000FF"/>
            <w:sz w:val="28"/>
            <w:szCs w:val="22"/>
            <w:u w:val="single"/>
          </w:rPr>
          <w:t>Порядку проведення конкурсу на надання послуг з вивезення побутових відходів</w:t>
        </w:r>
      </w:hyperlink>
      <w:r w:rsidRPr="00155864">
        <w:rPr>
          <w:sz w:val="28"/>
          <w:szCs w:val="22"/>
        </w:rPr>
        <w:t>, затвердженого постановою Кабінету Міністрів України від 16 листопада 2011 року №1173.</w:t>
      </w:r>
    </w:p>
    <w:p w:rsidR="00155864" w:rsidRPr="00155864" w:rsidRDefault="00155864" w:rsidP="00155864">
      <w:pPr>
        <w:jc w:val="both"/>
        <w:rPr>
          <w:sz w:val="28"/>
          <w:szCs w:val="22"/>
        </w:rPr>
      </w:pPr>
      <w:bookmarkStart w:id="149" w:name="n157"/>
      <w:bookmarkEnd w:id="149"/>
      <w:r w:rsidRPr="00155864">
        <w:rPr>
          <w:sz w:val="28"/>
          <w:szCs w:val="22"/>
        </w:rPr>
        <w:t>2. Зберігання побутових відходів здійснюється згідно з вимогами </w:t>
      </w:r>
      <w:hyperlink r:id="rId69" w:tgtFrame="_blank" w:history="1">
        <w:r w:rsidRPr="00155864">
          <w:rPr>
            <w:color w:val="0000FF"/>
            <w:sz w:val="28"/>
            <w:szCs w:val="22"/>
            <w:u w:val="single"/>
          </w:rPr>
          <w:t>Державних санітарних норм та правил утримання територій населених місць</w:t>
        </w:r>
      </w:hyperlink>
      <w:r w:rsidRPr="00155864">
        <w:rPr>
          <w:sz w:val="28"/>
          <w:szCs w:val="22"/>
        </w:rPr>
        <w:t>, затверджених наказом Міністерства охорони здоров’я України від 17 березня 2011 року №145, зареєстрованих у Міністерстві юстиції України 05 квітня 2011 року за №457/19195,</w:t>
      </w:r>
      <w:r w:rsidRPr="00155864">
        <w:rPr>
          <w:sz w:val="28"/>
          <w:szCs w:val="22"/>
          <w:lang w:val="uk-UA"/>
        </w:rPr>
        <w:t xml:space="preserve"> </w:t>
      </w:r>
      <w:r w:rsidRPr="00155864">
        <w:rPr>
          <w:sz w:val="28"/>
          <w:szCs w:val="22"/>
        </w:rPr>
        <w:t>та</w:t>
      </w:r>
      <w:r w:rsidRPr="00155864">
        <w:rPr>
          <w:sz w:val="28"/>
          <w:szCs w:val="22"/>
          <w:lang w:val="uk-UA"/>
        </w:rPr>
        <w:t xml:space="preserve"> </w:t>
      </w:r>
      <w:hyperlink r:id="rId70" w:tgtFrame="_blank" w:history="1">
        <w:r w:rsidRPr="00155864">
          <w:rPr>
            <w:color w:val="0000FF"/>
            <w:sz w:val="28"/>
            <w:szCs w:val="22"/>
            <w:u w:val="single"/>
          </w:rPr>
          <w:t>Методики роздільного збирання побутових відходів</w:t>
        </w:r>
      </w:hyperlink>
      <w:r w:rsidRPr="00155864">
        <w:rPr>
          <w:sz w:val="28"/>
          <w:szCs w:val="22"/>
        </w:rPr>
        <w:t>, затвердженої наказом Міністерства регіонального розвитку, будівництва та житлово-комунального господарства України від 01 серпня 2011 року №133, зареєстрованої у Міністерстві юстиції України 10 жовтня 2011 року за №1157/19895.</w:t>
      </w:r>
    </w:p>
    <w:p w:rsidR="00155864" w:rsidRPr="00155864" w:rsidRDefault="00155864" w:rsidP="00155864">
      <w:pPr>
        <w:jc w:val="both"/>
        <w:rPr>
          <w:sz w:val="28"/>
          <w:szCs w:val="22"/>
          <w:lang w:val="uk-UA"/>
        </w:rPr>
      </w:pPr>
      <w:bookmarkStart w:id="150" w:name="n158"/>
      <w:bookmarkEnd w:id="150"/>
      <w:r w:rsidRPr="00155864">
        <w:rPr>
          <w:sz w:val="28"/>
          <w:szCs w:val="22"/>
        </w:rPr>
        <w:t>3. Роздільне збирання побутових відходів, включаючи небезпечні відходи у їх складі, здійснюється власниками таких відходів з дотриманням вимог:</w:t>
      </w:r>
    </w:p>
    <w:p w:rsidR="00155864" w:rsidRPr="00155864" w:rsidRDefault="00155864" w:rsidP="00155864">
      <w:pPr>
        <w:jc w:val="both"/>
        <w:rPr>
          <w:sz w:val="28"/>
          <w:szCs w:val="22"/>
        </w:rPr>
      </w:pPr>
      <w:bookmarkStart w:id="151" w:name="n159"/>
      <w:bookmarkEnd w:id="151"/>
      <w:r w:rsidRPr="00155864">
        <w:rPr>
          <w:sz w:val="28"/>
          <w:szCs w:val="22"/>
          <w:lang w:val="uk-UA"/>
        </w:rPr>
        <w:t xml:space="preserve">- </w:t>
      </w:r>
      <w:hyperlink r:id="rId71" w:tgtFrame="_blank" w:history="1">
        <w:r w:rsidRPr="00155864">
          <w:rPr>
            <w:color w:val="0000FF"/>
            <w:sz w:val="28"/>
            <w:szCs w:val="22"/>
            <w:u w:val="single"/>
          </w:rPr>
          <w:t>Закону України</w:t>
        </w:r>
      </w:hyperlink>
      <w:r w:rsidRPr="00155864">
        <w:rPr>
          <w:sz w:val="28"/>
          <w:szCs w:val="22"/>
        </w:rPr>
        <w:t> «Про відходи»;</w:t>
      </w:r>
    </w:p>
    <w:p w:rsidR="00155864" w:rsidRPr="00155864" w:rsidRDefault="00155864" w:rsidP="00155864">
      <w:pPr>
        <w:jc w:val="both"/>
        <w:rPr>
          <w:sz w:val="28"/>
          <w:szCs w:val="22"/>
        </w:rPr>
      </w:pPr>
      <w:bookmarkStart w:id="152" w:name="n160"/>
      <w:bookmarkEnd w:id="152"/>
      <w:r w:rsidRPr="00155864">
        <w:rPr>
          <w:sz w:val="28"/>
          <w:szCs w:val="22"/>
          <w:lang w:val="uk-UA"/>
        </w:rPr>
        <w:t xml:space="preserve">- </w:t>
      </w:r>
      <w:hyperlink r:id="rId72" w:tgtFrame="_blank" w:history="1">
        <w:r w:rsidRPr="00155864">
          <w:rPr>
            <w:color w:val="0000FF"/>
            <w:sz w:val="28"/>
            <w:szCs w:val="22"/>
            <w:u w:val="single"/>
          </w:rPr>
          <w:t>Правил надання послуг з вивезення побутових відходів</w:t>
        </w:r>
      </w:hyperlink>
      <w:r w:rsidRPr="00155864">
        <w:rPr>
          <w:sz w:val="28"/>
          <w:szCs w:val="22"/>
        </w:rPr>
        <w:t>, затверджених постановою Кабінету Міністрів України від 10 грудня 2008 року № 1070;</w:t>
      </w:r>
    </w:p>
    <w:p w:rsidR="00155864" w:rsidRPr="00155864" w:rsidRDefault="00155864" w:rsidP="00155864">
      <w:pPr>
        <w:jc w:val="both"/>
        <w:rPr>
          <w:sz w:val="28"/>
          <w:szCs w:val="22"/>
        </w:rPr>
      </w:pPr>
      <w:bookmarkStart w:id="153" w:name="n161"/>
      <w:bookmarkEnd w:id="153"/>
      <w:r w:rsidRPr="00155864">
        <w:rPr>
          <w:sz w:val="28"/>
          <w:szCs w:val="22"/>
          <w:lang w:val="uk-UA"/>
        </w:rPr>
        <w:t xml:space="preserve">- </w:t>
      </w:r>
      <w:hyperlink r:id="rId73" w:tgtFrame="_blank" w:history="1">
        <w:r w:rsidRPr="00155864">
          <w:rPr>
            <w:color w:val="0000FF"/>
            <w:sz w:val="28"/>
            <w:szCs w:val="22"/>
            <w:u w:val="single"/>
          </w:rPr>
          <w:t>Методики роздільного збирання побутових відходів</w:t>
        </w:r>
      </w:hyperlink>
      <w:r w:rsidRPr="00155864">
        <w:rPr>
          <w:sz w:val="28"/>
          <w:szCs w:val="22"/>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155864" w:rsidRPr="00155864" w:rsidRDefault="00155864" w:rsidP="00155864">
      <w:pPr>
        <w:jc w:val="both"/>
        <w:rPr>
          <w:sz w:val="28"/>
          <w:szCs w:val="22"/>
          <w:lang w:val="uk-UA"/>
        </w:rPr>
      </w:pPr>
      <w:bookmarkStart w:id="154" w:name="n162"/>
      <w:bookmarkEnd w:id="154"/>
      <w:r w:rsidRPr="00155864">
        <w:rPr>
          <w:sz w:val="28"/>
          <w:szCs w:val="22"/>
          <w:lang w:val="uk-UA"/>
        </w:rPr>
        <w:t xml:space="preserve">- </w:t>
      </w:r>
      <w:hyperlink r:id="rId74" w:anchor="n13" w:tgtFrame="_blank" w:history="1">
        <w:r w:rsidRPr="00155864">
          <w:rPr>
            <w:color w:val="0000FF"/>
            <w:sz w:val="28"/>
            <w:szCs w:val="22"/>
            <w:u w:val="single"/>
          </w:rPr>
          <w:t>Порядку розроблення, погодження та затвердження схем санітарного очищення населених пунктів</w:t>
        </w:r>
      </w:hyperlink>
      <w:r w:rsidRPr="00155864">
        <w:rPr>
          <w:sz w:val="28"/>
          <w:szCs w:val="22"/>
        </w:rPr>
        <w:t xml:space="preserve">, затвердженого наказом Міністерства регіонального розвитку, будівництва та житлово-комунального господарства </w:t>
      </w:r>
      <w:r w:rsidRPr="00155864">
        <w:rPr>
          <w:sz w:val="28"/>
          <w:szCs w:val="22"/>
        </w:rPr>
        <w:lastRenderedPageBreak/>
        <w:t>України від 23 березня 2017 року № 57, зареєстрованого в Міністерстві юстиції України 14 квітня 2017 року за № 505/30373</w:t>
      </w:r>
      <w:r w:rsidRPr="00155864">
        <w:rPr>
          <w:sz w:val="28"/>
          <w:szCs w:val="22"/>
          <w:lang w:val="uk-UA"/>
        </w:rPr>
        <w:t>;</w:t>
      </w:r>
    </w:p>
    <w:p w:rsidR="00155864" w:rsidRPr="00155864" w:rsidRDefault="00155864" w:rsidP="00155864">
      <w:pPr>
        <w:jc w:val="both"/>
        <w:rPr>
          <w:sz w:val="28"/>
          <w:szCs w:val="22"/>
          <w:lang w:val="uk-UA"/>
        </w:rPr>
      </w:pPr>
      <w:bookmarkStart w:id="155" w:name="n163"/>
      <w:bookmarkEnd w:id="155"/>
      <w:r w:rsidRPr="00155864">
        <w:rPr>
          <w:sz w:val="28"/>
          <w:szCs w:val="22"/>
          <w:lang w:val="uk-UA"/>
        </w:rPr>
        <w:t xml:space="preserve">- </w:t>
      </w:r>
      <w:hyperlink r:id="rId75" w:tgtFrame="_blank" w:history="1">
        <w:r w:rsidRPr="00155864">
          <w:rPr>
            <w:color w:val="0000FF"/>
            <w:sz w:val="28"/>
            <w:szCs w:val="22"/>
            <w:u w:val="single"/>
            <w:lang w:val="uk-UA"/>
          </w:rPr>
          <w:t>Державних санітарних норм та правил утримання територій населених місць</w:t>
        </w:r>
      </w:hyperlink>
      <w:r w:rsidRPr="00155864">
        <w:rPr>
          <w:sz w:val="28"/>
          <w:szCs w:val="22"/>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155864" w:rsidRPr="00155864" w:rsidRDefault="00155864" w:rsidP="00155864">
      <w:pPr>
        <w:jc w:val="both"/>
        <w:rPr>
          <w:sz w:val="28"/>
          <w:szCs w:val="22"/>
        </w:rPr>
      </w:pPr>
      <w:bookmarkStart w:id="156" w:name="n164"/>
      <w:bookmarkEnd w:id="156"/>
      <w:r w:rsidRPr="00155864">
        <w:rPr>
          <w:sz w:val="28"/>
          <w:szCs w:val="22"/>
          <w:lang w:val="uk-UA"/>
        </w:rPr>
        <w:t xml:space="preserve">- </w:t>
      </w:r>
      <w:r w:rsidRPr="00155864">
        <w:rPr>
          <w:sz w:val="28"/>
          <w:szCs w:val="22"/>
        </w:rPr>
        <w:t>Державних будівельних норм «Склад та зміст схеми санітарного очищення населеного пункту» (ДБН Б.2.2-6:2013);</w:t>
      </w:r>
    </w:p>
    <w:p w:rsidR="00155864" w:rsidRPr="00155864" w:rsidRDefault="00155864" w:rsidP="00155864">
      <w:pPr>
        <w:jc w:val="both"/>
        <w:rPr>
          <w:sz w:val="28"/>
          <w:szCs w:val="22"/>
        </w:rPr>
      </w:pPr>
      <w:bookmarkStart w:id="157" w:name="n165"/>
      <w:bookmarkEnd w:id="157"/>
      <w:r w:rsidRPr="00155864">
        <w:rPr>
          <w:sz w:val="28"/>
          <w:szCs w:val="22"/>
          <w:lang w:val="uk-UA"/>
        </w:rPr>
        <w:t xml:space="preserve">- </w:t>
      </w:r>
      <w:r w:rsidRPr="00155864">
        <w:rPr>
          <w:sz w:val="28"/>
          <w:szCs w:val="22"/>
        </w:rPr>
        <w:t>інших нормативно-правових актів та нормативно-технічних документів у сфері поводження з відходами.</w:t>
      </w:r>
    </w:p>
    <w:p w:rsidR="00155864" w:rsidRPr="00155864" w:rsidRDefault="00155864" w:rsidP="00155864">
      <w:pPr>
        <w:jc w:val="both"/>
        <w:rPr>
          <w:sz w:val="28"/>
          <w:szCs w:val="22"/>
        </w:rPr>
      </w:pPr>
      <w:bookmarkStart w:id="158" w:name="n166"/>
      <w:bookmarkEnd w:id="158"/>
      <w:r w:rsidRPr="00155864">
        <w:rPr>
          <w:sz w:val="28"/>
          <w:szCs w:val="22"/>
        </w:rPr>
        <w:t>4.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155864" w:rsidRPr="00155864" w:rsidRDefault="00155864" w:rsidP="00155864">
      <w:pPr>
        <w:jc w:val="both"/>
        <w:rPr>
          <w:sz w:val="28"/>
          <w:szCs w:val="22"/>
        </w:rPr>
      </w:pPr>
      <w:bookmarkStart w:id="159" w:name="n167"/>
      <w:bookmarkEnd w:id="159"/>
      <w:r w:rsidRPr="00155864">
        <w:rPr>
          <w:sz w:val="28"/>
          <w:szCs w:val="22"/>
        </w:rPr>
        <w:t>5.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w:t>
      </w:r>
      <w:r w:rsidRPr="00155864">
        <w:rPr>
          <w:sz w:val="28"/>
          <w:szCs w:val="22"/>
          <w:lang w:val="uk-UA"/>
        </w:rPr>
        <w:t xml:space="preserve"> </w:t>
      </w:r>
      <w:hyperlink r:id="rId76" w:anchor="n13" w:tgtFrame="_blank" w:history="1">
        <w:r w:rsidRPr="00155864">
          <w:rPr>
            <w:color w:val="0000FF"/>
            <w:sz w:val="28"/>
            <w:szCs w:val="22"/>
            <w:u w:val="single"/>
          </w:rPr>
          <w:t>Технічними правилами ремонту і утримання вулиць та доріг населених пунктів</w:t>
        </w:r>
      </w:hyperlink>
      <w:r w:rsidRPr="00155864">
        <w:rPr>
          <w:sz w:val="28"/>
          <w:szCs w:val="22"/>
        </w:rPr>
        <w:t>, затвердженими наказом Міністерства регіонального розвитку, будівництва та житлово-комунального господарства України від 14 лютого 2012 року №54, зареєстрованими у Міністерстві юстиції України 05 березня 2012 року за №365/20678.</w:t>
      </w:r>
    </w:p>
    <w:p w:rsidR="00155864" w:rsidRPr="00155864" w:rsidRDefault="00155864" w:rsidP="00155864">
      <w:pPr>
        <w:jc w:val="both"/>
        <w:rPr>
          <w:sz w:val="28"/>
          <w:szCs w:val="22"/>
        </w:rPr>
      </w:pPr>
      <w:bookmarkStart w:id="160" w:name="n168"/>
      <w:bookmarkEnd w:id="160"/>
      <w:r w:rsidRPr="00155864">
        <w:rPr>
          <w:sz w:val="28"/>
          <w:szCs w:val="22"/>
        </w:rPr>
        <w:t>6. Власники, балансоутримувачі або особи, які утримують території населених пунктів, зобов’язані:</w:t>
      </w:r>
    </w:p>
    <w:p w:rsidR="00155864" w:rsidRPr="00155864" w:rsidRDefault="00155864" w:rsidP="00155864">
      <w:pPr>
        <w:jc w:val="both"/>
        <w:rPr>
          <w:sz w:val="28"/>
          <w:szCs w:val="22"/>
        </w:rPr>
      </w:pPr>
      <w:bookmarkStart w:id="161" w:name="n169"/>
      <w:bookmarkEnd w:id="161"/>
      <w:r w:rsidRPr="00155864">
        <w:rPr>
          <w:sz w:val="28"/>
          <w:szCs w:val="22"/>
          <w:lang w:val="uk-UA"/>
        </w:rPr>
        <w:t xml:space="preserve">- </w:t>
      </w:r>
      <w:r w:rsidRPr="00155864">
        <w:rPr>
          <w:sz w:val="28"/>
          <w:szCs w:val="22"/>
        </w:rPr>
        <w:t>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rsidR="00155864" w:rsidRPr="00155864" w:rsidRDefault="00155864" w:rsidP="00155864">
      <w:pPr>
        <w:jc w:val="both"/>
        <w:rPr>
          <w:sz w:val="28"/>
          <w:szCs w:val="22"/>
        </w:rPr>
      </w:pPr>
      <w:bookmarkStart w:id="162" w:name="n170"/>
      <w:bookmarkEnd w:id="162"/>
      <w:r w:rsidRPr="00155864">
        <w:rPr>
          <w:sz w:val="28"/>
          <w:szCs w:val="22"/>
          <w:lang w:val="uk-UA"/>
        </w:rPr>
        <w:t xml:space="preserve">- </w:t>
      </w:r>
      <w:r w:rsidRPr="00155864">
        <w:rPr>
          <w:sz w:val="28"/>
          <w:szCs w:val="22"/>
        </w:rPr>
        <w:t>прибирати сніг негайно (від початку снігопаду) для запобігання утворенню накату;</w:t>
      </w:r>
    </w:p>
    <w:p w:rsidR="00155864" w:rsidRPr="00155864" w:rsidRDefault="00155864" w:rsidP="00155864">
      <w:pPr>
        <w:jc w:val="both"/>
        <w:rPr>
          <w:sz w:val="28"/>
          <w:szCs w:val="22"/>
          <w:lang w:val="uk-UA"/>
        </w:rPr>
      </w:pPr>
      <w:bookmarkStart w:id="163" w:name="n171"/>
      <w:bookmarkEnd w:id="163"/>
      <w:r w:rsidRPr="00155864">
        <w:rPr>
          <w:sz w:val="28"/>
          <w:szCs w:val="22"/>
          <w:lang w:val="uk-UA"/>
        </w:rPr>
        <w:t xml:space="preserve">- </w:t>
      </w:r>
      <w:r w:rsidRPr="00155864">
        <w:rPr>
          <w:sz w:val="28"/>
          <w:szCs w:val="22"/>
        </w:rPr>
        <w:t xml:space="preserve">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w:t>
      </w:r>
    </w:p>
    <w:p w:rsidR="00155864" w:rsidRPr="00155864" w:rsidRDefault="00155864" w:rsidP="00155864">
      <w:pPr>
        <w:jc w:val="both"/>
        <w:rPr>
          <w:sz w:val="28"/>
          <w:szCs w:val="22"/>
          <w:lang w:val="uk-UA"/>
        </w:rPr>
      </w:pPr>
      <w:r w:rsidRPr="00155864">
        <w:rPr>
          <w:sz w:val="28"/>
          <w:szCs w:val="22"/>
          <w:lang w:val="uk-UA"/>
        </w:rPr>
        <w:t xml:space="preserve">- огороджувати небезпечні місця на тротуарах, переходах; </w:t>
      </w:r>
      <w:r w:rsidRPr="00155864">
        <w:rPr>
          <w:sz w:val="28"/>
          <w:szCs w:val="22"/>
          <w:lang w:val="uk-UA"/>
        </w:rPr>
        <w:br/>
        <w:t>- вивозити сніг та бурульки, що зняті з дахів, карнизів та інших елементів будинків, споруд, будівель протягом доби;</w:t>
      </w:r>
    </w:p>
    <w:p w:rsidR="00155864" w:rsidRPr="00155864" w:rsidRDefault="00155864" w:rsidP="00155864">
      <w:pPr>
        <w:jc w:val="both"/>
        <w:rPr>
          <w:sz w:val="28"/>
          <w:szCs w:val="22"/>
        </w:rPr>
      </w:pPr>
      <w:bookmarkStart w:id="164" w:name="n172"/>
      <w:bookmarkEnd w:id="164"/>
      <w:r w:rsidRPr="00155864">
        <w:rPr>
          <w:sz w:val="28"/>
          <w:szCs w:val="22"/>
          <w:lang w:val="uk-UA"/>
        </w:rPr>
        <w:t xml:space="preserve">- </w:t>
      </w:r>
      <w:r w:rsidRPr="00155864">
        <w:rPr>
          <w:sz w:val="28"/>
          <w:szCs w:val="22"/>
        </w:rPr>
        <w:t>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rsidR="00155864" w:rsidRPr="00155864" w:rsidRDefault="00155864" w:rsidP="00155864">
      <w:pPr>
        <w:jc w:val="both"/>
        <w:rPr>
          <w:sz w:val="28"/>
          <w:szCs w:val="22"/>
        </w:rPr>
      </w:pPr>
      <w:bookmarkStart w:id="165" w:name="n173"/>
      <w:bookmarkEnd w:id="165"/>
      <w:r w:rsidRPr="00155864">
        <w:rPr>
          <w:sz w:val="28"/>
          <w:szCs w:val="22"/>
          <w:lang w:val="uk-UA"/>
        </w:rPr>
        <w:t xml:space="preserve">- </w:t>
      </w:r>
      <w:r w:rsidRPr="00155864">
        <w:rPr>
          <w:sz w:val="28"/>
          <w:szCs w:val="22"/>
        </w:rPr>
        <w:t>очищати від снігу, льоду та бруду оголовки зливостічних колодязів та дощоприймачів у разі сніготанення та на початку весняного періоду;</w:t>
      </w:r>
    </w:p>
    <w:p w:rsidR="00155864" w:rsidRPr="00155864" w:rsidRDefault="00155864" w:rsidP="00155864">
      <w:pPr>
        <w:jc w:val="both"/>
        <w:rPr>
          <w:sz w:val="28"/>
          <w:szCs w:val="22"/>
        </w:rPr>
      </w:pPr>
      <w:bookmarkStart w:id="166" w:name="n174"/>
      <w:bookmarkEnd w:id="166"/>
      <w:r w:rsidRPr="00155864">
        <w:rPr>
          <w:sz w:val="28"/>
          <w:szCs w:val="22"/>
          <w:lang w:val="uk-UA"/>
        </w:rPr>
        <w:t xml:space="preserve">- </w:t>
      </w:r>
      <w:r w:rsidRPr="00155864">
        <w:rPr>
          <w:sz w:val="28"/>
          <w:szCs w:val="22"/>
        </w:rPr>
        <w:t>очищати від снігу, льоду, бруду оголовки колодязів для розташування пожежних гідрантів, розміщених на вулицях і дорогах.</w:t>
      </w:r>
    </w:p>
    <w:p w:rsidR="00155864" w:rsidRPr="00155864" w:rsidRDefault="00155864" w:rsidP="00155864">
      <w:pPr>
        <w:jc w:val="both"/>
        <w:rPr>
          <w:sz w:val="28"/>
          <w:szCs w:val="22"/>
          <w:lang w:val="uk-UA"/>
        </w:rPr>
      </w:pPr>
      <w:bookmarkStart w:id="167" w:name="n175"/>
      <w:bookmarkEnd w:id="167"/>
    </w:p>
    <w:p w:rsidR="00155864" w:rsidRPr="00155864" w:rsidRDefault="00155864" w:rsidP="00155864">
      <w:pPr>
        <w:jc w:val="both"/>
        <w:rPr>
          <w:b/>
          <w:sz w:val="28"/>
          <w:szCs w:val="22"/>
        </w:rPr>
      </w:pPr>
      <w:r w:rsidRPr="00155864">
        <w:rPr>
          <w:b/>
          <w:sz w:val="28"/>
          <w:szCs w:val="22"/>
        </w:rPr>
        <w:t>VІІ. Розміри меж прилеглої до підприємств, установ та організацій територій у числовому значенні</w:t>
      </w:r>
    </w:p>
    <w:p w:rsidR="00155864" w:rsidRPr="00155864" w:rsidRDefault="00155864" w:rsidP="00155864">
      <w:pPr>
        <w:jc w:val="both"/>
        <w:rPr>
          <w:sz w:val="28"/>
          <w:szCs w:val="22"/>
        </w:rPr>
      </w:pPr>
      <w:bookmarkStart w:id="168" w:name="n176"/>
      <w:bookmarkEnd w:id="168"/>
      <w:r w:rsidRPr="00155864">
        <w:rPr>
          <w:sz w:val="28"/>
          <w:szCs w:val="22"/>
        </w:rPr>
        <w:t>1. Межі утримання прилеглих територій підприємств, установ, організацій наведено у </w:t>
      </w:r>
      <w:hyperlink r:id="rId77" w:anchor="n205" w:history="1">
        <w:r w:rsidRPr="00155864">
          <w:rPr>
            <w:color w:val="0000FF"/>
            <w:sz w:val="28"/>
            <w:szCs w:val="22"/>
            <w:u w:val="single"/>
          </w:rPr>
          <w:t>додатку</w:t>
        </w:r>
      </w:hyperlink>
      <w:r w:rsidRPr="00155864">
        <w:rPr>
          <w:sz w:val="28"/>
          <w:szCs w:val="22"/>
        </w:rPr>
        <w:t xml:space="preserve"> до цих </w:t>
      </w:r>
      <w:r w:rsidRPr="00155864">
        <w:rPr>
          <w:sz w:val="28"/>
          <w:szCs w:val="22"/>
          <w:lang w:val="uk-UA"/>
        </w:rPr>
        <w:t>П</w:t>
      </w:r>
      <w:r w:rsidRPr="00155864">
        <w:rPr>
          <w:sz w:val="28"/>
          <w:szCs w:val="22"/>
        </w:rPr>
        <w:t>равил.</w:t>
      </w:r>
    </w:p>
    <w:p w:rsidR="00155864" w:rsidRPr="00155864" w:rsidRDefault="00155864" w:rsidP="00155864">
      <w:pPr>
        <w:jc w:val="both"/>
        <w:rPr>
          <w:sz w:val="28"/>
          <w:szCs w:val="22"/>
        </w:rPr>
      </w:pPr>
      <w:bookmarkStart w:id="169" w:name="n177"/>
      <w:bookmarkEnd w:id="169"/>
      <w:r w:rsidRPr="00155864">
        <w:rPr>
          <w:sz w:val="28"/>
          <w:szCs w:val="22"/>
        </w:rPr>
        <w:t>2.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rsidR="00155864" w:rsidRPr="00155864" w:rsidRDefault="00155864" w:rsidP="00155864">
      <w:pPr>
        <w:jc w:val="both"/>
        <w:rPr>
          <w:sz w:val="28"/>
          <w:szCs w:val="22"/>
          <w:lang w:val="uk-UA"/>
        </w:rPr>
      </w:pPr>
      <w:bookmarkStart w:id="170" w:name="n178"/>
      <w:bookmarkEnd w:id="170"/>
    </w:p>
    <w:p w:rsidR="00155864" w:rsidRPr="00155864" w:rsidRDefault="00155864" w:rsidP="00155864">
      <w:pPr>
        <w:jc w:val="both"/>
        <w:rPr>
          <w:b/>
          <w:sz w:val="28"/>
          <w:szCs w:val="22"/>
        </w:rPr>
      </w:pPr>
      <w:r w:rsidRPr="00155864">
        <w:rPr>
          <w:b/>
          <w:sz w:val="28"/>
          <w:szCs w:val="22"/>
        </w:rPr>
        <w:t>VІІІ. Порядок розміщення малих архітектурних форм</w:t>
      </w:r>
    </w:p>
    <w:p w:rsidR="00155864" w:rsidRPr="00155864" w:rsidRDefault="00155864" w:rsidP="00155864">
      <w:pPr>
        <w:jc w:val="both"/>
        <w:rPr>
          <w:sz w:val="28"/>
          <w:szCs w:val="22"/>
        </w:rPr>
      </w:pPr>
      <w:bookmarkStart w:id="171" w:name="n179"/>
      <w:bookmarkEnd w:id="171"/>
      <w:r w:rsidRPr="00155864">
        <w:rPr>
          <w:sz w:val="28"/>
          <w:szCs w:val="22"/>
        </w:rPr>
        <w:t xml:space="preserve">1. Проектування малих архітектурних форм здійснюється </w:t>
      </w:r>
      <w:r w:rsidRPr="00155864">
        <w:rPr>
          <w:sz w:val="28"/>
          <w:szCs w:val="22"/>
          <w:lang w:val="uk-UA"/>
        </w:rPr>
        <w:t xml:space="preserve">з </w:t>
      </w:r>
      <w:r w:rsidRPr="00155864">
        <w:rPr>
          <w:sz w:val="28"/>
          <w:szCs w:val="22"/>
        </w:rPr>
        <w:t>дотриманням</w:t>
      </w:r>
      <w:r w:rsidRPr="00155864">
        <w:rPr>
          <w:sz w:val="28"/>
          <w:szCs w:val="22"/>
          <w:lang w:val="uk-UA"/>
        </w:rPr>
        <w:t xml:space="preserve"> </w:t>
      </w:r>
      <w:hyperlink r:id="rId78" w:tgtFrame="_blank" w:history="1">
        <w:r w:rsidRPr="00155864">
          <w:rPr>
            <w:color w:val="0000FF"/>
            <w:sz w:val="28"/>
            <w:szCs w:val="22"/>
            <w:u w:val="single"/>
          </w:rPr>
          <w:t>Єдиних правил ремонту і утримання автомобільних доріг, вулиць, залізничних переїздів, правил користування ними та охорони</w:t>
        </w:r>
      </w:hyperlink>
      <w:r w:rsidRPr="00155864">
        <w:rPr>
          <w:sz w:val="28"/>
          <w:szCs w:val="22"/>
        </w:rPr>
        <w:t>,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rsidR="00155864" w:rsidRPr="00155864" w:rsidRDefault="00155864" w:rsidP="00155864">
      <w:pPr>
        <w:jc w:val="both"/>
        <w:rPr>
          <w:sz w:val="28"/>
          <w:szCs w:val="22"/>
        </w:rPr>
      </w:pPr>
      <w:bookmarkStart w:id="172" w:name="n180"/>
      <w:bookmarkEnd w:id="172"/>
      <w:r w:rsidRPr="00155864">
        <w:rPr>
          <w:sz w:val="28"/>
          <w:szCs w:val="22"/>
        </w:rPr>
        <w:t>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155864" w:rsidRPr="00155864" w:rsidRDefault="00155864" w:rsidP="00155864">
      <w:pPr>
        <w:jc w:val="both"/>
        <w:rPr>
          <w:sz w:val="28"/>
          <w:szCs w:val="22"/>
        </w:rPr>
      </w:pPr>
      <w:bookmarkStart w:id="173" w:name="n181"/>
      <w:bookmarkEnd w:id="173"/>
      <w:r w:rsidRPr="00155864">
        <w:rPr>
          <w:sz w:val="28"/>
          <w:szCs w:val="22"/>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155864" w:rsidRPr="00155864" w:rsidRDefault="00155864" w:rsidP="00155864">
      <w:pPr>
        <w:jc w:val="both"/>
        <w:rPr>
          <w:sz w:val="28"/>
          <w:szCs w:val="22"/>
        </w:rPr>
      </w:pPr>
      <w:bookmarkStart w:id="174" w:name="n182"/>
      <w:bookmarkEnd w:id="174"/>
      <w:r w:rsidRPr="00155864">
        <w:rPr>
          <w:sz w:val="28"/>
          <w:szCs w:val="22"/>
        </w:rPr>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rsidR="00155864" w:rsidRPr="00155864" w:rsidRDefault="00155864" w:rsidP="00155864">
      <w:pPr>
        <w:jc w:val="both"/>
        <w:rPr>
          <w:sz w:val="28"/>
          <w:szCs w:val="22"/>
        </w:rPr>
      </w:pPr>
      <w:bookmarkStart w:id="175" w:name="n183"/>
      <w:bookmarkEnd w:id="175"/>
      <w:r w:rsidRPr="00155864">
        <w:rPr>
          <w:sz w:val="28"/>
          <w:szCs w:val="22"/>
        </w:rPr>
        <w:t>Для оформлення мобільного і вертикального озеленення застосовують такі види конструкцій: трельяжі, шпалери, перголи, альтанки, квіткарки, вазони, навіси, амфори.</w:t>
      </w:r>
    </w:p>
    <w:p w:rsidR="00155864" w:rsidRPr="00155864" w:rsidRDefault="00155864" w:rsidP="00155864">
      <w:pPr>
        <w:jc w:val="both"/>
        <w:rPr>
          <w:sz w:val="28"/>
          <w:szCs w:val="22"/>
          <w:lang w:val="uk-UA"/>
        </w:rPr>
      </w:pPr>
      <w:bookmarkStart w:id="176" w:name="n184"/>
      <w:bookmarkEnd w:id="176"/>
      <w:r w:rsidRPr="00155864">
        <w:rPr>
          <w:sz w:val="28"/>
          <w:szCs w:val="22"/>
        </w:rPr>
        <w:t>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155864" w:rsidRPr="00155864" w:rsidRDefault="00155864" w:rsidP="00155864">
      <w:pPr>
        <w:jc w:val="both"/>
        <w:rPr>
          <w:sz w:val="28"/>
          <w:szCs w:val="22"/>
          <w:lang w:val="uk-UA"/>
        </w:rPr>
      </w:pPr>
      <w:bookmarkStart w:id="177" w:name="n185"/>
      <w:bookmarkEnd w:id="177"/>
      <w:r w:rsidRPr="00155864">
        <w:rPr>
          <w:sz w:val="28"/>
          <w:szCs w:val="22"/>
          <w:lang w:val="uk-UA"/>
        </w:rPr>
        <w:t>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w:t>
      </w:r>
      <w:r w:rsidRPr="00155864">
        <w:rPr>
          <w:sz w:val="28"/>
          <w:szCs w:val="22"/>
        </w:rPr>
        <w:t> </w:t>
      </w:r>
      <w:hyperlink r:id="rId79" w:tgtFrame="_blank" w:history="1">
        <w:r w:rsidRPr="00155864">
          <w:rPr>
            <w:color w:val="0000FF"/>
            <w:sz w:val="28"/>
            <w:szCs w:val="22"/>
            <w:u w:val="single"/>
            <w:lang w:val="uk-UA"/>
          </w:rPr>
          <w:t>Порядку розміщення тимчасових споруд для провадження підприємницької діяльності</w:t>
        </w:r>
      </w:hyperlink>
      <w:r w:rsidRPr="00155864">
        <w:rPr>
          <w:sz w:val="28"/>
          <w:szCs w:val="22"/>
          <w:lang w:val="uk-UA"/>
        </w:rPr>
        <w:t>, затвердженого наказом Міністерства регіонального розвитку, будівництва та житлово-комунального господарства України від 21 жовтня 2011 року №244, зареєстрованого у Міністерстві юстиції України 22 листопада 2011 року за №1330/20068, та</w:t>
      </w:r>
      <w:r w:rsidRPr="00155864">
        <w:rPr>
          <w:sz w:val="28"/>
          <w:szCs w:val="22"/>
        </w:rPr>
        <w:t> </w:t>
      </w:r>
      <w:hyperlink r:id="rId80" w:anchor="n14" w:tgtFrame="_blank" w:history="1">
        <w:r w:rsidRPr="00155864">
          <w:rPr>
            <w:color w:val="0000FF"/>
            <w:sz w:val="28"/>
            <w:szCs w:val="22"/>
            <w:u w:val="single"/>
            <w:lang w:val="uk-UA"/>
          </w:rPr>
          <w:t>Правил пожежної безпеки в Україні</w:t>
        </w:r>
      </w:hyperlink>
      <w:r w:rsidRPr="00155864">
        <w:rPr>
          <w:sz w:val="28"/>
          <w:szCs w:val="22"/>
          <w:lang w:val="uk-UA"/>
        </w:rPr>
        <w:t xml:space="preserve">, затверджених наказом </w:t>
      </w:r>
      <w:r w:rsidRPr="00155864">
        <w:rPr>
          <w:sz w:val="28"/>
          <w:szCs w:val="22"/>
          <w:lang w:val="uk-UA"/>
        </w:rPr>
        <w:lastRenderedPageBreak/>
        <w:t>Міністерства внутрішніх справ України від 30 грудня 2014 року №1417, зареєстрованих у Міністерстві юстиції України 05 березня 2015 року за №252/26697.</w:t>
      </w:r>
    </w:p>
    <w:p w:rsidR="00155864" w:rsidRPr="00155864" w:rsidRDefault="00155864" w:rsidP="00155864">
      <w:pPr>
        <w:jc w:val="both"/>
        <w:rPr>
          <w:sz w:val="28"/>
          <w:szCs w:val="22"/>
        </w:rPr>
      </w:pPr>
      <w:bookmarkStart w:id="178" w:name="n186"/>
      <w:bookmarkEnd w:id="178"/>
      <w:r w:rsidRPr="00155864">
        <w:rPr>
          <w:sz w:val="28"/>
          <w:szCs w:val="22"/>
        </w:rPr>
        <w:t>6. Кожна стаціонарна ТС має бути забезпечена зовнішнім освітленням та прилеглим покриттям</w:t>
      </w:r>
      <w:r w:rsidRPr="00155864">
        <w:rPr>
          <w:sz w:val="28"/>
          <w:szCs w:val="22"/>
          <w:lang w:val="uk-UA"/>
        </w:rPr>
        <w:t xml:space="preserve"> </w:t>
      </w:r>
      <w:r w:rsidRPr="00155864">
        <w:rPr>
          <w:sz w:val="28"/>
          <w:szCs w:val="22"/>
        </w:rPr>
        <w:t>удосконаленого зразка відповідно до вимог</w:t>
      </w:r>
      <w:r w:rsidRPr="00155864">
        <w:rPr>
          <w:sz w:val="28"/>
          <w:szCs w:val="22"/>
          <w:lang w:val="uk-UA"/>
        </w:rPr>
        <w:t xml:space="preserve"> </w:t>
      </w:r>
      <w:r w:rsidRPr="00155864">
        <w:rPr>
          <w:sz w:val="28"/>
          <w:szCs w:val="22"/>
        </w:rPr>
        <w:t>законодавства.</w:t>
      </w:r>
    </w:p>
    <w:p w:rsidR="00155864" w:rsidRPr="00155864" w:rsidRDefault="00155864" w:rsidP="00155864">
      <w:pPr>
        <w:jc w:val="both"/>
        <w:rPr>
          <w:sz w:val="28"/>
          <w:szCs w:val="22"/>
        </w:rPr>
      </w:pPr>
      <w:bookmarkStart w:id="179" w:name="n187"/>
      <w:bookmarkEnd w:id="179"/>
      <w:r w:rsidRPr="00155864">
        <w:rPr>
          <w:sz w:val="28"/>
          <w:szCs w:val="22"/>
        </w:rPr>
        <w:t>7.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w:t>
      </w:r>
      <w:r w:rsidRPr="00155864">
        <w:rPr>
          <w:sz w:val="28"/>
          <w:szCs w:val="22"/>
          <w:lang w:val="uk-UA"/>
        </w:rPr>
        <w:t>,</w:t>
      </w:r>
      <w:r w:rsidRPr="00155864">
        <w:rPr>
          <w:sz w:val="28"/>
          <w:szCs w:val="22"/>
        </w:rPr>
        <w:t xml:space="preserve"> як </w:t>
      </w:r>
      <w:smartTag w:uri="urn:schemas-microsoft-com:office:smarttags" w:element="metricconverter">
        <w:smartTagPr>
          <w:attr w:name="ProductID" w:val="1,5 метра"/>
        </w:smartTagPr>
        <w:r w:rsidRPr="00155864">
          <w:rPr>
            <w:sz w:val="28"/>
            <w:szCs w:val="22"/>
          </w:rPr>
          <w:t>1,5 метра</w:t>
        </w:r>
      </w:smartTag>
      <w:r w:rsidRPr="00155864">
        <w:rPr>
          <w:sz w:val="28"/>
          <w:szCs w:val="22"/>
        </w:rPr>
        <w:t>.</w:t>
      </w:r>
    </w:p>
    <w:p w:rsidR="00155864" w:rsidRPr="00155864" w:rsidRDefault="00155864" w:rsidP="00155864">
      <w:pPr>
        <w:jc w:val="both"/>
        <w:rPr>
          <w:sz w:val="28"/>
          <w:szCs w:val="22"/>
        </w:rPr>
      </w:pPr>
      <w:bookmarkStart w:id="180" w:name="n188"/>
      <w:bookmarkEnd w:id="180"/>
      <w:r w:rsidRPr="00155864">
        <w:rPr>
          <w:sz w:val="28"/>
          <w:szCs w:val="22"/>
        </w:rPr>
        <w:t>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155864" w:rsidRPr="00155864" w:rsidRDefault="00155864" w:rsidP="00155864">
      <w:pPr>
        <w:jc w:val="both"/>
        <w:rPr>
          <w:sz w:val="28"/>
          <w:szCs w:val="22"/>
          <w:lang w:val="uk-UA"/>
        </w:rPr>
      </w:pPr>
      <w:bookmarkStart w:id="181" w:name="n189"/>
      <w:bookmarkEnd w:id="181"/>
      <w:r w:rsidRPr="00155864">
        <w:rPr>
          <w:sz w:val="28"/>
          <w:szCs w:val="22"/>
        </w:rPr>
        <w:t>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155864" w:rsidRPr="00155864" w:rsidRDefault="00155864" w:rsidP="00155864">
      <w:pPr>
        <w:jc w:val="both"/>
        <w:rPr>
          <w:sz w:val="28"/>
          <w:szCs w:val="22"/>
          <w:lang w:val="uk-UA"/>
        </w:rPr>
      </w:pPr>
    </w:p>
    <w:p w:rsidR="00155864" w:rsidRPr="00155864" w:rsidRDefault="00155864" w:rsidP="00155864">
      <w:pPr>
        <w:jc w:val="both"/>
        <w:rPr>
          <w:b/>
          <w:sz w:val="28"/>
          <w:szCs w:val="22"/>
        </w:rPr>
      </w:pPr>
      <w:bookmarkStart w:id="182" w:name="n190"/>
      <w:bookmarkEnd w:id="182"/>
      <w:r w:rsidRPr="00155864">
        <w:rPr>
          <w:b/>
          <w:sz w:val="28"/>
          <w:szCs w:val="22"/>
        </w:rPr>
        <w:t>ІХ. Порядок здійснення самоврядного контролю у сфері благоустрою населених пунктів</w:t>
      </w:r>
    </w:p>
    <w:p w:rsidR="00155864" w:rsidRPr="00155864" w:rsidRDefault="00155864" w:rsidP="00155864">
      <w:pPr>
        <w:jc w:val="both"/>
        <w:rPr>
          <w:sz w:val="28"/>
          <w:szCs w:val="22"/>
        </w:rPr>
      </w:pPr>
      <w:bookmarkStart w:id="183" w:name="n191"/>
      <w:bookmarkEnd w:id="183"/>
      <w:r w:rsidRPr="00155864">
        <w:rPr>
          <w:sz w:val="28"/>
          <w:szCs w:val="22"/>
        </w:rPr>
        <w:t>1. 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w:t>
      </w:r>
      <w:r w:rsidRPr="00155864">
        <w:rPr>
          <w:sz w:val="28"/>
          <w:szCs w:val="22"/>
          <w:lang w:val="uk-UA"/>
        </w:rPr>
        <w:t xml:space="preserve"> </w:t>
      </w:r>
      <w:hyperlink r:id="rId81" w:tgtFrame="_blank" w:history="1">
        <w:r w:rsidRPr="00155864">
          <w:rPr>
            <w:color w:val="0000FF"/>
            <w:sz w:val="28"/>
            <w:szCs w:val="22"/>
            <w:u w:val="single"/>
          </w:rPr>
          <w:t>Закону України</w:t>
        </w:r>
      </w:hyperlink>
      <w:r w:rsidRPr="00155864">
        <w:rPr>
          <w:sz w:val="28"/>
          <w:szCs w:val="22"/>
        </w:rPr>
        <w:t xml:space="preserve"> «Про благоустрій населених пунктів», інших нормативно-правових актів, у тому числі цих </w:t>
      </w:r>
      <w:r w:rsidRPr="00155864">
        <w:rPr>
          <w:sz w:val="28"/>
          <w:szCs w:val="22"/>
          <w:lang w:val="uk-UA"/>
        </w:rPr>
        <w:t>П</w:t>
      </w:r>
      <w:r w:rsidRPr="00155864">
        <w:rPr>
          <w:sz w:val="28"/>
          <w:szCs w:val="22"/>
        </w:rPr>
        <w:t>равил.</w:t>
      </w:r>
    </w:p>
    <w:p w:rsidR="00155864" w:rsidRPr="00155864" w:rsidRDefault="00155864" w:rsidP="00155864">
      <w:pPr>
        <w:jc w:val="both"/>
        <w:rPr>
          <w:sz w:val="28"/>
          <w:szCs w:val="22"/>
        </w:rPr>
      </w:pPr>
      <w:bookmarkStart w:id="184" w:name="n192"/>
      <w:bookmarkEnd w:id="184"/>
      <w:r w:rsidRPr="00155864">
        <w:rPr>
          <w:sz w:val="28"/>
          <w:szCs w:val="22"/>
        </w:rPr>
        <w:t>2. Самоврядний контроль за станом благоустрою міста здійснюється відповідно до </w:t>
      </w:r>
      <w:hyperlink r:id="rId82" w:tgtFrame="_blank" w:history="1">
        <w:r w:rsidRPr="00155864">
          <w:rPr>
            <w:color w:val="0000FF"/>
            <w:sz w:val="28"/>
            <w:szCs w:val="22"/>
            <w:u w:val="single"/>
          </w:rPr>
          <w:t>статті 40</w:t>
        </w:r>
      </w:hyperlink>
      <w:r w:rsidRPr="00155864">
        <w:rPr>
          <w:sz w:val="28"/>
          <w:szCs w:val="22"/>
        </w:rPr>
        <w:t> Закону України «Про благоустрій населених пунктів».</w:t>
      </w:r>
    </w:p>
    <w:p w:rsidR="00155864" w:rsidRPr="00155864" w:rsidRDefault="00155864" w:rsidP="00155864">
      <w:pPr>
        <w:jc w:val="both"/>
        <w:rPr>
          <w:sz w:val="28"/>
          <w:szCs w:val="22"/>
          <w:lang w:val="uk-UA"/>
        </w:rPr>
      </w:pPr>
      <w:bookmarkStart w:id="185" w:name="n193"/>
      <w:bookmarkEnd w:id="185"/>
      <w:r w:rsidRPr="00155864">
        <w:rPr>
          <w:sz w:val="28"/>
          <w:szCs w:val="22"/>
        </w:rPr>
        <w:t xml:space="preserve">3. Для здійснення контролю за станом благоустрою населених пунктів, виконанням вимог цих </w:t>
      </w:r>
      <w:r w:rsidRPr="00155864">
        <w:rPr>
          <w:sz w:val="28"/>
          <w:szCs w:val="22"/>
          <w:lang w:val="uk-UA"/>
        </w:rPr>
        <w:t>П</w:t>
      </w:r>
      <w:r w:rsidRPr="00155864">
        <w:rPr>
          <w:sz w:val="28"/>
          <w:szCs w:val="22"/>
        </w:rPr>
        <w:t>равил, затверджених органами місцевого самоврядування,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Тарутинська селищна рада Тарутинського району Одесько</w:t>
      </w:r>
      <w:r w:rsidRPr="00155864">
        <w:rPr>
          <w:sz w:val="28"/>
          <w:szCs w:val="22"/>
          <w:lang w:val="uk-UA"/>
        </w:rPr>
        <w:t>ї</w:t>
      </w:r>
      <w:r w:rsidRPr="00155864">
        <w:rPr>
          <w:sz w:val="28"/>
          <w:szCs w:val="22"/>
        </w:rPr>
        <w:t xml:space="preserve"> області відповідно до </w:t>
      </w:r>
      <w:hyperlink r:id="rId83" w:tgtFrame="_blank" w:history="1">
        <w:r w:rsidRPr="00155864">
          <w:rPr>
            <w:color w:val="0000FF"/>
            <w:sz w:val="28"/>
            <w:szCs w:val="22"/>
            <w:u w:val="single"/>
          </w:rPr>
          <w:t>статті 40</w:t>
        </w:r>
      </w:hyperlink>
      <w:r w:rsidRPr="00155864">
        <w:rPr>
          <w:sz w:val="28"/>
          <w:szCs w:val="22"/>
        </w:rPr>
        <w:t xml:space="preserve"> Закону України «Про благоустрій населених </w:t>
      </w:r>
    </w:p>
    <w:p w:rsidR="00155864" w:rsidRPr="00155864" w:rsidRDefault="00155864" w:rsidP="00155864">
      <w:pPr>
        <w:jc w:val="both"/>
        <w:rPr>
          <w:sz w:val="28"/>
          <w:szCs w:val="22"/>
        </w:rPr>
      </w:pPr>
      <w:r w:rsidRPr="00155864">
        <w:rPr>
          <w:sz w:val="28"/>
          <w:szCs w:val="22"/>
        </w:rPr>
        <w:t>пунктів» мож</w:t>
      </w:r>
      <w:r w:rsidRPr="00155864">
        <w:rPr>
          <w:sz w:val="28"/>
          <w:szCs w:val="22"/>
          <w:lang w:val="uk-UA"/>
        </w:rPr>
        <w:t>е</w:t>
      </w:r>
      <w:r w:rsidRPr="00155864">
        <w:rPr>
          <w:sz w:val="28"/>
          <w:szCs w:val="22"/>
        </w:rPr>
        <w:t xml:space="preserve"> утворювати інспекції з благоустрою населених пунктів.</w:t>
      </w:r>
    </w:p>
    <w:p w:rsidR="00155864" w:rsidRPr="00155864" w:rsidRDefault="00155864" w:rsidP="00155864">
      <w:pPr>
        <w:jc w:val="both"/>
        <w:rPr>
          <w:sz w:val="28"/>
          <w:szCs w:val="22"/>
          <w:lang w:val="uk-UA"/>
        </w:rPr>
      </w:pPr>
      <w:bookmarkStart w:id="186" w:name="n194"/>
      <w:bookmarkEnd w:id="186"/>
      <w:r w:rsidRPr="00155864">
        <w:rPr>
          <w:sz w:val="28"/>
          <w:szCs w:val="22"/>
        </w:rPr>
        <w:t>4. Громадський контроль у сфері благоустрою населеного пункту здійснюється відповідно до </w:t>
      </w:r>
      <w:hyperlink r:id="rId84" w:tgtFrame="_blank" w:history="1">
        <w:r w:rsidRPr="00155864">
          <w:rPr>
            <w:color w:val="0000FF"/>
            <w:sz w:val="28"/>
            <w:szCs w:val="22"/>
            <w:u w:val="single"/>
          </w:rPr>
          <w:t>статті 41</w:t>
        </w:r>
      </w:hyperlink>
      <w:r w:rsidRPr="00155864">
        <w:rPr>
          <w:sz w:val="28"/>
          <w:szCs w:val="22"/>
        </w:rPr>
        <w:t> Закону України «Про благоустрій населених пунктів».</w:t>
      </w:r>
      <w:bookmarkStart w:id="187" w:name="n195"/>
      <w:bookmarkEnd w:id="187"/>
    </w:p>
    <w:p w:rsidR="00155864" w:rsidRPr="00155864" w:rsidRDefault="00155864" w:rsidP="00155864">
      <w:pPr>
        <w:jc w:val="both"/>
        <w:rPr>
          <w:b/>
          <w:sz w:val="28"/>
          <w:szCs w:val="22"/>
        </w:rPr>
      </w:pPr>
      <w:r w:rsidRPr="00155864">
        <w:rPr>
          <w:b/>
          <w:sz w:val="28"/>
          <w:szCs w:val="22"/>
        </w:rPr>
        <w:t>Х. Вимоги до здійснення благоустрою та утримання прибудинкової території</w:t>
      </w:r>
    </w:p>
    <w:p w:rsidR="00155864" w:rsidRPr="00155864" w:rsidRDefault="00155864" w:rsidP="00155864">
      <w:pPr>
        <w:jc w:val="both"/>
        <w:rPr>
          <w:sz w:val="28"/>
          <w:szCs w:val="22"/>
          <w:lang w:val="uk-UA"/>
        </w:rPr>
      </w:pPr>
      <w:bookmarkStart w:id="188" w:name="n196"/>
      <w:bookmarkEnd w:id="188"/>
      <w:r w:rsidRPr="00155864">
        <w:rPr>
          <w:sz w:val="28"/>
          <w:szCs w:val="22"/>
        </w:rPr>
        <w:lastRenderedPageBreak/>
        <w:t>1. Утримання прибудинкової території здійснюється з дотриманням вимог</w:t>
      </w:r>
      <w:r w:rsidRPr="00155864">
        <w:rPr>
          <w:sz w:val="28"/>
          <w:szCs w:val="22"/>
          <w:lang w:val="uk-UA"/>
        </w:rPr>
        <w:t xml:space="preserve"> </w:t>
      </w:r>
      <w:hyperlink r:id="rId85" w:tgtFrame="_blank" w:history="1">
        <w:r w:rsidRPr="00155864">
          <w:rPr>
            <w:color w:val="0000FF"/>
            <w:sz w:val="28"/>
            <w:szCs w:val="22"/>
            <w:u w:val="single"/>
          </w:rPr>
          <w:t>Правил утримання жилих будинків та прибудинкових територій</w:t>
        </w:r>
      </w:hyperlink>
      <w:r w:rsidRPr="00155864">
        <w:rPr>
          <w:sz w:val="28"/>
          <w:szCs w:val="22"/>
        </w:rPr>
        <w:t>, затверджених наказом Державного комітету України з питань житлово-комунального господарства від 17 травня 2005 року №76, зареєстрованих у Міністерстві юстиції України 25 серпня 2005 року за №</w:t>
      </w:r>
      <w:r w:rsidRPr="00155864">
        <w:rPr>
          <w:sz w:val="28"/>
          <w:szCs w:val="22"/>
          <w:lang w:val="uk-UA"/>
        </w:rPr>
        <w:t xml:space="preserve"> </w:t>
      </w:r>
      <w:r w:rsidRPr="00155864">
        <w:rPr>
          <w:sz w:val="28"/>
          <w:szCs w:val="22"/>
        </w:rPr>
        <w:t>927/11207</w:t>
      </w:r>
      <w:r w:rsidRPr="00155864">
        <w:rPr>
          <w:sz w:val="28"/>
          <w:szCs w:val="22"/>
          <w:lang w:val="uk-UA"/>
        </w:rPr>
        <w:t>, та ДБН Б.2.2-12:2019 «Планування та забудова територій», затверджений наказом Міністерства регіонального розвитку, будівництва та житлово-комунального господарства України від 26.4.2019 року № 104.</w:t>
      </w:r>
    </w:p>
    <w:p w:rsidR="00155864" w:rsidRPr="00155864" w:rsidRDefault="00155864" w:rsidP="00155864">
      <w:pPr>
        <w:jc w:val="both"/>
        <w:rPr>
          <w:sz w:val="28"/>
          <w:szCs w:val="22"/>
        </w:rPr>
      </w:pPr>
      <w:bookmarkStart w:id="189" w:name="n197"/>
      <w:bookmarkEnd w:id="189"/>
      <w:r w:rsidRPr="00155864">
        <w:rPr>
          <w:sz w:val="28"/>
          <w:szCs w:val="22"/>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w:t>
      </w:r>
      <w:hyperlink r:id="rId86" w:tgtFrame="_blank" w:history="1">
        <w:r w:rsidRPr="00155864">
          <w:rPr>
            <w:color w:val="0000FF"/>
            <w:sz w:val="28"/>
            <w:szCs w:val="22"/>
            <w:u w:val="single"/>
          </w:rPr>
          <w:t>№56</w:t>
        </w:r>
      </w:hyperlink>
      <w:r w:rsidRPr="00155864">
        <w:rPr>
          <w:sz w:val="28"/>
          <w:szCs w:val="22"/>
        </w:rPr>
        <w:t>.</w:t>
      </w:r>
    </w:p>
    <w:p w:rsidR="00155864" w:rsidRPr="00155864" w:rsidRDefault="00155864" w:rsidP="00155864">
      <w:pPr>
        <w:jc w:val="both"/>
        <w:rPr>
          <w:sz w:val="28"/>
          <w:szCs w:val="22"/>
        </w:rPr>
      </w:pPr>
      <w:bookmarkStart w:id="190" w:name="n198"/>
      <w:bookmarkEnd w:id="190"/>
      <w:r w:rsidRPr="00155864">
        <w:rPr>
          <w:sz w:val="28"/>
          <w:szCs w:val="22"/>
        </w:rPr>
        <w:t>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155864" w:rsidRPr="00155864" w:rsidRDefault="00155864" w:rsidP="00155864">
      <w:pPr>
        <w:jc w:val="both"/>
        <w:rPr>
          <w:sz w:val="28"/>
          <w:szCs w:val="22"/>
        </w:rPr>
      </w:pPr>
      <w:bookmarkStart w:id="191" w:name="n199"/>
      <w:bookmarkEnd w:id="191"/>
      <w:r w:rsidRPr="00155864">
        <w:rPr>
          <w:sz w:val="28"/>
          <w:szCs w:val="22"/>
        </w:rPr>
        <w:t>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w:t>
      </w:r>
      <w:r w:rsidRPr="00155864">
        <w:rPr>
          <w:sz w:val="28"/>
          <w:szCs w:val="22"/>
          <w:lang w:val="uk-UA"/>
        </w:rPr>
        <w:t xml:space="preserve"> </w:t>
      </w:r>
      <w:r w:rsidRPr="00155864">
        <w:rPr>
          <w:sz w:val="28"/>
          <w:szCs w:val="22"/>
        </w:rPr>
        <w:t>безхазяйне майно, здійснюється органом місцевого</w:t>
      </w:r>
      <w:r w:rsidRPr="00155864">
        <w:rPr>
          <w:sz w:val="28"/>
          <w:szCs w:val="22"/>
          <w:lang w:val="uk-UA"/>
        </w:rPr>
        <w:t xml:space="preserve"> </w:t>
      </w:r>
      <w:r w:rsidRPr="00155864">
        <w:rPr>
          <w:sz w:val="28"/>
          <w:szCs w:val="22"/>
        </w:rPr>
        <w:t>самоврядування.</w:t>
      </w:r>
    </w:p>
    <w:p w:rsidR="00155864" w:rsidRPr="00155864" w:rsidRDefault="00155864" w:rsidP="00155864">
      <w:pPr>
        <w:jc w:val="both"/>
        <w:rPr>
          <w:sz w:val="28"/>
          <w:szCs w:val="22"/>
        </w:rPr>
      </w:pPr>
      <w:bookmarkStart w:id="192" w:name="n200"/>
      <w:bookmarkEnd w:id="192"/>
      <w:r w:rsidRPr="00155864">
        <w:rPr>
          <w:sz w:val="28"/>
          <w:szCs w:val="22"/>
        </w:rPr>
        <w:t>4. Забороняється складати опале листя на прибудинкових територіях, а також поряд з контейнерними майданчиками.</w:t>
      </w:r>
    </w:p>
    <w:p w:rsidR="00155864" w:rsidRPr="00155864" w:rsidRDefault="00155864" w:rsidP="00155864">
      <w:pPr>
        <w:jc w:val="both"/>
        <w:rPr>
          <w:sz w:val="28"/>
          <w:szCs w:val="22"/>
        </w:rPr>
      </w:pPr>
      <w:bookmarkStart w:id="193" w:name="n201"/>
      <w:bookmarkEnd w:id="193"/>
      <w:r w:rsidRPr="00155864">
        <w:rPr>
          <w:sz w:val="28"/>
          <w:szCs w:val="22"/>
        </w:rPr>
        <w:t>5. 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rsidR="00155864" w:rsidRPr="00155864" w:rsidRDefault="00155864" w:rsidP="00155864">
      <w:pPr>
        <w:jc w:val="both"/>
        <w:rPr>
          <w:sz w:val="28"/>
          <w:szCs w:val="22"/>
          <w:lang w:val="uk-UA"/>
        </w:rPr>
      </w:pPr>
      <w:bookmarkStart w:id="194" w:name="n202"/>
      <w:bookmarkEnd w:id="194"/>
      <w:r w:rsidRPr="00155864">
        <w:rPr>
          <w:sz w:val="28"/>
          <w:szCs w:val="22"/>
        </w:rPr>
        <w:t>6. 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rsidR="00155864" w:rsidRP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p w:rsidR="00155864" w:rsidRDefault="00155864" w:rsidP="00155864">
      <w:pPr>
        <w:jc w:val="both"/>
        <w:rPr>
          <w:sz w:val="28"/>
          <w:szCs w:val="22"/>
          <w:lang w:val="uk-UA"/>
        </w:rPr>
      </w:pPr>
    </w:p>
    <w:tbl>
      <w:tblPr>
        <w:tblpPr w:leftFromText="180" w:rightFromText="180" w:vertAnchor="text" w:tblpY="-77"/>
        <w:tblW w:w="4949" w:type="pct"/>
        <w:tblCellMar>
          <w:left w:w="0" w:type="dxa"/>
          <w:right w:w="0" w:type="dxa"/>
        </w:tblCellMar>
        <w:tblLook w:val="0000" w:firstRow="0" w:lastRow="0" w:firstColumn="0" w:lastColumn="0" w:noHBand="0" w:noVBand="0"/>
      </w:tblPr>
      <w:tblGrid>
        <w:gridCol w:w="4893"/>
        <w:gridCol w:w="4367"/>
      </w:tblGrid>
      <w:tr w:rsidR="00CC1B58" w:rsidRPr="00155864" w:rsidTr="00CC1B58">
        <w:tc>
          <w:tcPr>
            <w:tcW w:w="2642" w:type="pct"/>
            <w:shd w:val="clear" w:color="auto" w:fill="auto"/>
          </w:tcPr>
          <w:p w:rsidR="00CC1B58" w:rsidRPr="00155864" w:rsidRDefault="00CC1B58" w:rsidP="00CC1B58">
            <w:pPr>
              <w:jc w:val="both"/>
              <w:rPr>
                <w:sz w:val="28"/>
                <w:szCs w:val="22"/>
              </w:rPr>
            </w:pPr>
          </w:p>
        </w:tc>
        <w:tc>
          <w:tcPr>
            <w:tcW w:w="2358" w:type="pct"/>
            <w:shd w:val="clear" w:color="auto" w:fill="auto"/>
          </w:tcPr>
          <w:p w:rsidR="00CC1B58" w:rsidRPr="00155864" w:rsidRDefault="00CC1B58" w:rsidP="00CC1B58">
            <w:pPr>
              <w:rPr>
                <w:sz w:val="28"/>
                <w:szCs w:val="22"/>
              </w:rPr>
            </w:pPr>
            <w:r w:rsidRPr="00155864">
              <w:rPr>
                <w:szCs w:val="22"/>
              </w:rPr>
              <w:t>Додаток </w:t>
            </w:r>
            <w:r w:rsidRPr="00155864">
              <w:rPr>
                <w:szCs w:val="22"/>
              </w:rPr>
              <w:br/>
              <w:t xml:space="preserve">до </w:t>
            </w:r>
            <w:r w:rsidRPr="00155864">
              <w:rPr>
                <w:szCs w:val="22"/>
                <w:lang w:val="uk-UA"/>
              </w:rPr>
              <w:t>П</w:t>
            </w:r>
            <w:r w:rsidRPr="00155864">
              <w:rPr>
                <w:szCs w:val="22"/>
              </w:rPr>
              <w:t>равил благоустрою</w:t>
            </w:r>
            <w:r w:rsidRPr="00155864">
              <w:rPr>
                <w:szCs w:val="22"/>
                <w:lang w:val="uk-UA"/>
              </w:rPr>
              <w:t xml:space="preserve"> </w:t>
            </w:r>
            <w:r w:rsidRPr="00155864">
              <w:rPr>
                <w:szCs w:val="22"/>
              </w:rPr>
              <w:t>території</w:t>
            </w:r>
            <w:r w:rsidRPr="00155864">
              <w:rPr>
                <w:szCs w:val="22"/>
                <w:lang w:val="uk-UA"/>
              </w:rPr>
              <w:t xml:space="preserve"> смт. Тарутине Тарутинської селищної ради </w:t>
            </w:r>
            <w:r w:rsidRPr="00155864">
              <w:rPr>
                <w:szCs w:val="22"/>
              </w:rPr>
              <w:t> </w:t>
            </w:r>
            <w:r w:rsidRPr="00155864">
              <w:rPr>
                <w:szCs w:val="22"/>
              </w:rPr>
              <w:br/>
              <w:t>(пункт 1 розділу VIІ)</w:t>
            </w:r>
          </w:p>
        </w:tc>
      </w:tr>
    </w:tbl>
    <w:p w:rsidR="00155864" w:rsidRPr="00155864" w:rsidRDefault="00155864" w:rsidP="00CC1B58">
      <w:pPr>
        <w:jc w:val="both"/>
        <w:rPr>
          <w:szCs w:val="22"/>
          <w:lang w:val="uk-UA"/>
        </w:rPr>
      </w:pPr>
      <w:bookmarkStart w:id="195" w:name="n203"/>
      <w:bookmarkStart w:id="196" w:name="n209"/>
      <w:bookmarkStart w:id="197" w:name="n204"/>
      <w:bookmarkEnd w:id="195"/>
      <w:bookmarkEnd w:id="196"/>
      <w:bookmarkEnd w:id="197"/>
    </w:p>
    <w:p w:rsidR="00155864" w:rsidRPr="00155864" w:rsidRDefault="00155864" w:rsidP="00155864">
      <w:pPr>
        <w:ind w:firstLine="6840"/>
        <w:jc w:val="both"/>
        <w:rPr>
          <w:szCs w:val="22"/>
          <w:lang w:val="uk-UA"/>
        </w:rPr>
      </w:pP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00" w:firstRow="0" w:lastRow="0" w:firstColumn="0" w:lastColumn="0" w:noHBand="0" w:noVBand="0"/>
      </w:tblPr>
      <w:tblGrid>
        <w:gridCol w:w="358"/>
        <w:gridCol w:w="2327"/>
        <w:gridCol w:w="4405"/>
        <w:gridCol w:w="2255"/>
      </w:tblGrid>
      <w:tr w:rsidR="00155864" w:rsidRPr="00155864" w:rsidTr="00B5113F">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pPr>
              <w:jc w:val="both"/>
            </w:pPr>
            <w:r w:rsidRPr="00155864">
              <w:t>№ з/п</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pPr>
              <w:jc w:val="center"/>
            </w:pPr>
            <w:r w:rsidRPr="00155864">
              <w:t>Прилегла територія</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pPr>
              <w:jc w:val="center"/>
            </w:pPr>
            <w:r w:rsidRPr="00155864">
              <w:t>Суб’єкти господарювання, на яких покладається утримання прилеглої території</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pPr>
              <w:jc w:val="center"/>
            </w:pPr>
            <w:r w:rsidRPr="00155864">
              <w:t>Межі утримання прилеглої території підприємства, установи, організації (не менше)</w:t>
            </w:r>
          </w:p>
        </w:tc>
      </w:tr>
      <w:tr w:rsidR="00155864" w:rsidRPr="00155864" w:rsidTr="00B5113F">
        <w:trPr>
          <w:trHeight w:val="228"/>
        </w:trPr>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pPr>
              <w:jc w:val="center"/>
            </w:pPr>
            <w:r w:rsidRPr="00155864">
              <w:t>1</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pPr>
              <w:jc w:val="center"/>
            </w:pPr>
            <w:r w:rsidRPr="00155864">
              <w:t>2</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pPr>
              <w:jc w:val="center"/>
            </w:pPr>
            <w:r w:rsidRPr="00155864">
              <w:t>3</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pPr>
              <w:jc w:val="center"/>
            </w:pPr>
            <w:r w:rsidRPr="00155864">
              <w:t>4</w:t>
            </w:r>
          </w:p>
        </w:tc>
      </w:tr>
      <w:tr w:rsidR="00155864" w:rsidRPr="00155864" w:rsidTr="00B5113F">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1</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Двори, тротуари, покриття проїзної частини проїздів, прибудинкової території житлового фонду ЖК, ЖБК і ОСББ</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Житловий кооператив, житлово-будівельний кооператив, об’єднання співвласників багатоквартирного будинку</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smartTag w:uri="urn:schemas-microsoft-com:office:smarttags" w:element="metricconverter">
              <w:smartTagPr>
                <w:attr w:name="ProductID" w:val="20 м"/>
              </w:smartTagPr>
              <w:r w:rsidRPr="00155864">
                <w:t>20 м</w:t>
              </w:r>
            </w:smartTag>
            <w:r w:rsidRPr="00155864">
              <w:t xml:space="preserve"> від межі відведеної земельної ділянки та до проїжджої частини вулиці</w:t>
            </w:r>
          </w:p>
        </w:tc>
      </w:tr>
      <w:tr w:rsidR="00155864" w:rsidRPr="00155864" w:rsidTr="00B5113F">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2</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Власники або користувачі земельних ділянок</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smartTag w:uri="urn:schemas-microsoft-com:office:smarttags" w:element="metricconverter">
              <w:smartTagPr>
                <w:attr w:name="ProductID" w:val="20 м"/>
              </w:smartTagPr>
              <w:r w:rsidRPr="00155864">
                <w:t>20 м</w:t>
              </w:r>
            </w:smartTag>
            <w:r w:rsidRPr="00155864">
              <w:t xml:space="preserve"> від межі земельної ділянки та до проїжджої частини вулиці</w:t>
            </w:r>
          </w:p>
        </w:tc>
      </w:tr>
      <w:tr w:rsidR="00155864" w:rsidRPr="00155864" w:rsidTr="00B5113F">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3</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Території, прилеглі до об’єктів соціальної інфраструктури</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Суб’єкти господарювання, що експлуатують вказані об’єкти</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smartTag w:uri="urn:schemas-microsoft-com:office:smarttags" w:element="metricconverter">
              <w:smartTagPr>
                <w:attr w:name="ProductID" w:val="15 м"/>
              </w:smartTagPr>
              <w:r w:rsidRPr="00155864">
                <w:t>15 м</w:t>
              </w:r>
            </w:smartTag>
            <w:r w:rsidRPr="00155864">
              <w:t xml:space="preserve"> від межі земельної ділянки до проїжджої частини вулиці</w:t>
            </w:r>
          </w:p>
        </w:tc>
      </w:tr>
      <w:tr w:rsidR="00155864" w:rsidRPr="00155864" w:rsidTr="00B5113F">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4</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Території, прилеглі до автозаправних станцій</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Суб’єкти господарювання, що експлуатують вказані об’єкти</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pPr>
              <w:rPr>
                <w:lang w:val="uk-UA"/>
              </w:rPr>
            </w:pPr>
            <w:smartTag w:uri="urn:schemas-microsoft-com:office:smarttags" w:element="metricconverter">
              <w:smartTagPr>
                <w:attr w:name="ProductID" w:val="50 м"/>
              </w:smartTagPr>
              <w:r w:rsidRPr="00155864">
                <w:t>50 м</w:t>
              </w:r>
            </w:smartTag>
            <w:r w:rsidRPr="00155864">
              <w:t xml:space="preserve"> від межі земельної ділянки, що надана у власність або користування, та до проїжджої частини вулиці</w:t>
            </w:r>
          </w:p>
          <w:p w:rsidR="00155864" w:rsidRPr="00155864" w:rsidRDefault="00155864" w:rsidP="00155864">
            <w:pPr>
              <w:rPr>
                <w:lang w:val="uk-UA"/>
              </w:rPr>
            </w:pPr>
          </w:p>
          <w:p w:rsidR="00155864" w:rsidRPr="00155864" w:rsidRDefault="00155864" w:rsidP="00155864">
            <w:pPr>
              <w:rPr>
                <w:lang w:val="uk-UA"/>
              </w:rPr>
            </w:pPr>
          </w:p>
          <w:p w:rsidR="00155864" w:rsidRPr="00155864" w:rsidRDefault="00155864" w:rsidP="00155864">
            <w:pPr>
              <w:rPr>
                <w:lang w:val="uk-UA"/>
              </w:rPr>
            </w:pPr>
          </w:p>
          <w:p w:rsidR="00155864" w:rsidRPr="00155864" w:rsidRDefault="00155864" w:rsidP="00155864">
            <w:pPr>
              <w:rPr>
                <w:lang w:val="uk-UA"/>
              </w:rPr>
            </w:pPr>
          </w:p>
        </w:tc>
      </w:tr>
      <w:tr w:rsidR="00155864" w:rsidRPr="00155864" w:rsidTr="00B5113F">
        <w:trPr>
          <w:trHeight w:val="5115"/>
        </w:trPr>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lastRenderedPageBreak/>
              <w:t>5</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pPr>
              <w:rPr>
                <w:lang w:val="uk-UA"/>
              </w:rPr>
            </w:pPr>
            <w:r w:rsidRPr="00155864">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p w:rsidR="00155864" w:rsidRPr="00155864" w:rsidRDefault="00155864" w:rsidP="00155864">
            <w:pPr>
              <w:rPr>
                <w:lang w:val="uk-UA"/>
              </w:rPr>
            </w:pPr>
          </w:p>
          <w:p w:rsidR="00155864" w:rsidRPr="00155864" w:rsidRDefault="00155864" w:rsidP="00155864">
            <w:pPr>
              <w:rPr>
                <w:lang w:val="uk-UA"/>
              </w:rPr>
            </w:pPr>
          </w:p>
          <w:p w:rsidR="00155864" w:rsidRPr="00155864" w:rsidRDefault="00155864" w:rsidP="00155864">
            <w:pPr>
              <w:rPr>
                <w:sz w:val="18"/>
                <w:szCs w:val="18"/>
                <w:lang w:val="uk-UA"/>
              </w:rPr>
            </w:pPr>
            <w:r w:rsidRPr="00155864">
              <w:rPr>
                <w:lang w:val="uk-UA"/>
              </w:rPr>
              <w:t xml:space="preserve">   </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pPr>
              <w:rPr>
                <w:lang w:val="uk-UA"/>
              </w:rPr>
            </w:pPr>
            <w:r w:rsidRPr="00155864">
              <w:rPr>
                <w:lang w:val="uk-UA"/>
              </w:rPr>
              <w:t>Суб’єкти господарювання, що експлуатують вказані об’єкти</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smartTag w:uri="urn:schemas-microsoft-com:office:smarttags" w:element="metricconverter">
              <w:smartTagPr>
                <w:attr w:name="ProductID" w:val="20 м"/>
              </w:smartTagPr>
              <w:r w:rsidRPr="00155864">
                <w:t>20 м</w:t>
              </w:r>
            </w:smartTag>
            <w:r w:rsidRPr="00155864">
              <w:t xml:space="preserve"> від межі земельної ділянки, що надана у власність або користування, та до проїжджої частини вулиці</w:t>
            </w:r>
          </w:p>
        </w:tc>
      </w:tr>
      <w:tr w:rsidR="00155864" w:rsidRPr="00155864" w:rsidTr="00B5113F">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6</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Території, прилеглі до колективних гаражів</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Гаражно-будівельні кооперативи</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smartTag w:uri="urn:schemas-microsoft-com:office:smarttags" w:element="metricconverter">
              <w:smartTagPr>
                <w:attr w:name="ProductID" w:val="20 м"/>
              </w:smartTagPr>
              <w:r w:rsidRPr="00155864">
                <w:t>20 м</w:t>
              </w:r>
            </w:smartTag>
            <w:r w:rsidRPr="00155864">
              <w:t xml:space="preserve"> від межі земельної ділянки, що надана у власність або користування, та до проїжджої частини вулиці</w:t>
            </w:r>
          </w:p>
        </w:tc>
      </w:tr>
      <w:tr w:rsidR="00155864" w:rsidRPr="00155864" w:rsidTr="00B5113F">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7</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Території, прилеглі до центрально-теплових, трансформаторних, газорозподільних, тяглових підстанцій</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Підприємства, установи, організації, на балансі яких знаходяться вказані об’єкти</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 xml:space="preserve">у радіусі </w:t>
            </w:r>
            <w:smartTag w:uri="urn:schemas-microsoft-com:office:smarttags" w:element="metricconverter">
              <w:smartTagPr>
                <w:attr w:name="ProductID" w:val="10 м"/>
              </w:smartTagPr>
              <w:r w:rsidRPr="00155864">
                <w:t>10 м</w:t>
              </w:r>
            </w:smartTag>
            <w:r w:rsidRPr="00155864">
              <w:t xml:space="preserve"> від периметру споруд та до проїжджої частини вулиці</w:t>
            </w:r>
          </w:p>
        </w:tc>
      </w:tr>
      <w:tr w:rsidR="00155864" w:rsidRPr="00155864" w:rsidTr="00B5113F">
        <w:trPr>
          <w:trHeight w:val="1464"/>
        </w:trPr>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8</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rPr>
                <w:lang w:val="uk-UA"/>
              </w:rPr>
              <w:t>А</w:t>
            </w:r>
            <w:r w:rsidRPr="00155864">
              <w:t>втобусні зупинки та зупинки маршрутних транспортних засобів і стоянки (місця відстою) маршрутних таксі</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Відповідні дорожньо-експлуатаційні підприємства або інші суб’єкти господарювання на договірних засадах</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 xml:space="preserve">у радіусі </w:t>
            </w:r>
            <w:smartTag w:uri="urn:schemas-microsoft-com:office:smarttags" w:element="metricconverter">
              <w:smartTagPr>
                <w:attr w:name="ProductID" w:val="20 м"/>
              </w:smartTagPr>
              <w:r w:rsidRPr="00155864">
                <w:t>20 м</w:t>
              </w:r>
            </w:smartTag>
            <w:r w:rsidRPr="00155864">
              <w:t xml:space="preserve"> від периметру споруд та до проїжджої частини вулиці</w:t>
            </w:r>
          </w:p>
        </w:tc>
      </w:tr>
      <w:tr w:rsidR="00155864" w:rsidRPr="00155864" w:rsidTr="00B5113F">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rPr>
                <w:lang w:val="uk-UA"/>
              </w:rPr>
              <w:t>9</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Майданчики для паркування</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Суб’єкти господарювання, які утримують майданчики для паркування</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smartTag w:uri="urn:schemas-microsoft-com:office:smarttags" w:element="metricconverter">
              <w:smartTagPr>
                <w:attr w:name="ProductID" w:val="20 м"/>
              </w:smartTagPr>
              <w:r w:rsidRPr="00155864">
                <w:t>20 м</w:t>
              </w:r>
            </w:smartTag>
            <w:r w:rsidRPr="00155864">
              <w:t xml:space="preserve"> від периметру споруд та до проїжджої частини вулиці</w:t>
            </w:r>
          </w:p>
        </w:tc>
      </w:tr>
      <w:tr w:rsidR="00155864" w:rsidRPr="00155864" w:rsidTr="00B5113F">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pPr>
              <w:rPr>
                <w:lang w:val="uk-UA"/>
              </w:rPr>
            </w:pPr>
            <w:r w:rsidRPr="00155864">
              <w:t>1</w:t>
            </w:r>
            <w:r w:rsidRPr="00155864">
              <w:rPr>
                <w:lang w:val="uk-UA"/>
              </w:rPr>
              <w:t>0</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Мости, шляхопроводи, інші штучні споруди, території під шляхопроводами</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Балансоутримувачі штучних споруд</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smartTag w:uri="urn:schemas-microsoft-com:office:smarttags" w:element="metricconverter">
              <w:smartTagPr>
                <w:attr w:name="ProductID" w:val="10 м"/>
              </w:smartTagPr>
              <w:r w:rsidRPr="00155864">
                <w:t>10 м</w:t>
              </w:r>
            </w:smartTag>
            <w:r w:rsidRPr="00155864">
              <w:t xml:space="preserve"> від периметру споруд</w:t>
            </w:r>
          </w:p>
        </w:tc>
      </w:tr>
      <w:tr w:rsidR="00155864" w:rsidRPr="00155864" w:rsidTr="00B5113F">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pPr>
              <w:rPr>
                <w:lang w:val="uk-UA"/>
              </w:rPr>
            </w:pPr>
            <w:r w:rsidRPr="00155864">
              <w:lastRenderedPageBreak/>
              <w:t>1</w:t>
            </w:r>
            <w:r w:rsidRPr="00155864">
              <w:rPr>
                <w:lang w:val="uk-UA"/>
              </w:rPr>
              <w:t>1</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Контейнерні майданчики</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Балансоутримувачі територій, на яких розміщено контейнерні майданчики</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smartTag w:uri="urn:schemas-microsoft-com:office:smarttags" w:element="metricconverter">
              <w:smartTagPr>
                <w:attr w:name="ProductID" w:val="5 м"/>
              </w:smartTagPr>
              <w:r w:rsidRPr="00155864">
                <w:t>5 м</w:t>
              </w:r>
            </w:smartTag>
            <w:r w:rsidRPr="00155864">
              <w:t xml:space="preserve"> від периметру споруди</w:t>
            </w:r>
          </w:p>
        </w:tc>
      </w:tr>
      <w:tr w:rsidR="00155864" w:rsidRPr="00155864" w:rsidTr="00B5113F">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pPr>
              <w:rPr>
                <w:lang w:val="uk-UA"/>
              </w:rPr>
            </w:pPr>
            <w:r w:rsidRPr="00155864">
              <w:t>1</w:t>
            </w:r>
            <w:r w:rsidRPr="00155864">
              <w:rPr>
                <w:lang w:val="uk-UA"/>
              </w:rPr>
              <w:t>2</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Території, відведені під проектування та забудову</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r w:rsidRPr="00155864">
              <w:t>Фізичні особи, яким відповідно до законодавства відведені земельні ділянки, незалежно від того, ведуться на них роботи чи не ведуться</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155864" w:rsidRPr="00155864" w:rsidRDefault="00155864" w:rsidP="00155864">
            <w:smartTag w:uri="urn:schemas-microsoft-com:office:smarttags" w:element="metricconverter">
              <w:smartTagPr>
                <w:attr w:name="ProductID" w:val="20 м"/>
              </w:smartTagPr>
              <w:r w:rsidRPr="00155864">
                <w:t>20 м</w:t>
              </w:r>
            </w:smartTag>
            <w:r w:rsidRPr="00155864">
              <w:t xml:space="preserve"> від межі земельної ділянки, яка відведена під проектування та забудову, та до проїжджої частини вулиці</w:t>
            </w:r>
          </w:p>
        </w:tc>
      </w:tr>
    </w:tbl>
    <w:p w:rsidR="00155864" w:rsidRPr="00155864" w:rsidRDefault="00155864" w:rsidP="00155864">
      <w:pPr>
        <w:ind w:firstLine="6840"/>
        <w:jc w:val="both"/>
        <w:rPr>
          <w:szCs w:val="22"/>
        </w:rPr>
      </w:pPr>
    </w:p>
    <w:p w:rsidR="00155864" w:rsidRPr="00155864" w:rsidRDefault="00155864" w:rsidP="00155864">
      <w:pPr>
        <w:ind w:firstLine="6840"/>
        <w:jc w:val="both"/>
        <w:rPr>
          <w:szCs w:val="22"/>
          <w:lang w:val="uk-UA"/>
        </w:rPr>
      </w:pPr>
    </w:p>
    <w:p w:rsidR="00155864" w:rsidRPr="00155864" w:rsidRDefault="00155864" w:rsidP="00155864">
      <w:pPr>
        <w:ind w:firstLine="6840"/>
        <w:jc w:val="both"/>
        <w:rPr>
          <w:szCs w:val="22"/>
          <w:lang w:val="uk-UA"/>
        </w:rPr>
      </w:pPr>
    </w:p>
    <w:p w:rsidR="00155864" w:rsidRPr="00155864" w:rsidRDefault="00155864">
      <w:pPr>
        <w:rPr>
          <w:lang w:val="uk-UA"/>
        </w:rPr>
      </w:pPr>
    </w:p>
    <w:p w:rsidR="00F20F6A" w:rsidRDefault="00F20F6A"/>
    <w:p w:rsidR="00F20F6A" w:rsidRDefault="00F20F6A"/>
    <w:p w:rsidR="00C16E5E" w:rsidRDefault="00C16E5E"/>
    <w:p w:rsidR="00C16E5E" w:rsidRPr="00C16E5E" w:rsidRDefault="00C16E5E" w:rsidP="00C16E5E"/>
    <w:p w:rsidR="00C16E5E" w:rsidRPr="00C16E5E" w:rsidRDefault="00C16E5E" w:rsidP="00C16E5E"/>
    <w:p w:rsidR="00C16E5E" w:rsidRPr="00C16E5E" w:rsidRDefault="00C16E5E" w:rsidP="00C16E5E"/>
    <w:p w:rsidR="00C16E5E" w:rsidRPr="00C16E5E" w:rsidRDefault="00C16E5E" w:rsidP="00C16E5E"/>
    <w:p w:rsidR="00C16E5E" w:rsidRPr="00C16E5E" w:rsidRDefault="00C16E5E" w:rsidP="00C16E5E"/>
    <w:p w:rsidR="00C16E5E" w:rsidRPr="00C16E5E" w:rsidRDefault="00C16E5E" w:rsidP="00C16E5E"/>
    <w:p w:rsidR="00C16E5E" w:rsidRPr="00C16E5E" w:rsidRDefault="00C16E5E" w:rsidP="00C16E5E"/>
    <w:p w:rsidR="00C16E5E" w:rsidRPr="00C16E5E" w:rsidRDefault="00C16E5E" w:rsidP="00C16E5E"/>
    <w:p w:rsidR="00C16E5E" w:rsidRPr="00C16E5E" w:rsidRDefault="00C16E5E" w:rsidP="00C16E5E"/>
    <w:p w:rsidR="00C16E5E" w:rsidRPr="00C16E5E" w:rsidRDefault="00C16E5E" w:rsidP="00C16E5E"/>
    <w:p w:rsidR="00C16E5E" w:rsidRPr="00C16E5E" w:rsidRDefault="00C16E5E" w:rsidP="00C16E5E"/>
    <w:p w:rsidR="00C16E5E" w:rsidRPr="00C16E5E" w:rsidRDefault="00C16E5E" w:rsidP="00C16E5E"/>
    <w:p w:rsidR="00C16E5E" w:rsidRPr="00C16E5E" w:rsidRDefault="00C16E5E" w:rsidP="00C16E5E"/>
    <w:p w:rsidR="00C16E5E" w:rsidRPr="00C16E5E" w:rsidRDefault="00C16E5E" w:rsidP="00C16E5E"/>
    <w:p w:rsidR="00C16E5E" w:rsidRPr="00C16E5E" w:rsidRDefault="00C16E5E" w:rsidP="00C16E5E"/>
    <w:p w:rsidR="00C16E5E" w:rsidRPr="00C16E5E" w:rsidRDefault="00C16E5E" w:rsidP="00C16E5E"/>
    <w:p w:rsidR="00C16E5E" w:rsidRDefault="00C16E5E" w:rsidP="00C16E5E"/>
    <w:p w:rsidR="00813F2E" w:rsidRDefault="00813F2E" w:rsidP="00C16E5E"/>
    <w:p w:rsidR="00813F2E" w:rsidRDefault="00813F2E" w:rsidP="00C16E5E"/>
    <w:p w:rsidR="00813F2E" w:rsidRDefault="00813F2E" w:rsidP="00C16E5E"/>
    <w:p w:rsidR="00813F2E" w:rsidRDefault="00813F2E" w:rsidP="00C16E5E"/>
    <w:p w:rsidR="00813F2E" w:rsidRDefault="00813F2E" w:rsidP="00C16E5E"/>
    <w:p w:rsidR="00813F2E" w:rsidRDefault="00813F2E" w:rsidP="00C16E5E"/>
    <w:p w:rsidR="00813F2E" w:rsidRDefault="00813F2E" w:rsidP="00C16E5E"/>
    <w:p w:rsidR="00813F2E" w:rsidRDefault="00813F2E" w:rsidP="00C16E5E"/>
    <w:p w:rsidR="00813F2E" w:rsidRDefault="00813F2E" w:rsidP="00C16E5E"/>
    <w:p w:rsidR="00813F2E" w:rsidRDefault="00813F2E" w:rsidP="00C16E5E"/>
    <w:p w:rsidR="00813F2E" w:rsidRDefault="00813F2E" w:rsidP="00C16E5E"/>
    <w:p w:rsidR="00813F2E" w:rsidRDefault="00813F2E" w:rsidP="00C16E5E"/>
    <w:p w:rsidR="00813F2E" w:rsidRDefault="00813F2E" w:rsidP="00C16E5E"/>
    <w:p w:rsidR="00813F2E" w:rsidRDefault="00813F2E" w:rsidP="00C16E5E"/>
    <w:p w:rsidR="00813F2E" w:rsidRDefault="00813F2E" w:rsidP="00C16E5E"/>
    <w:p w:rsidR="00813F2E" w:rsidRPr="00C16E5E" w:rsidRDefault="00813F2E" w:rsidP="00C16E5E"/>
    <w:p w:rsidR="00C16E5E" w:rsidRDefault="00C16E5E" w:rsidP="00C16E5E"/>
    <w:p w:rsidR="00F20F6A" w:rsidRDefault="00F20F6A" w:rsidP="00C16E5E">
      <w:pPr>
        <w:jc w:val="center"/>
      </w:pPr>
    </w:p>
    <w:p w:rsidR="00C16E5E" w:rsidRDefault="00C16E5E" w:rsidP="00C16E5E">
      <w:pPr>
        <w:jc w:val="center"/>
      </w:pPr>
    </w:p>
    <w:p w:rsidR="00C16E5E" w:rsidRPr="00C16E5E" w:rsidRDefault="00C16E5E" w:rsidP="00C16E5E">
      <w:pPr>
        <w:tabs>
          <w:tab w:val="left" w:pos="2460"/>
          <w:tab w:val="center" w:pos="4677"/>
        </w:tabs>
        <w:spacing w:after="200" w:line="276" w:lineRule="auto"/>
        <w:jc w:val="center"/>
      </w:pPr>
      <w:r w:rsidRPr="00C16E5E">
        <w:rPr>
          <w:noProof/>
        </w:rPr>
        <w:lastRenderedPageBreak/>
        <w:drawing>
          <wp:inline distT="0" distB="0" distL="0" distR="0">
            <wp:extent cx="561975" cy="657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pic:spPr>
                </pic:pic>
              </a:graphicData>
            </a:graphic>
          </wp:inline>
        </w:drawing>
      </w:r>
    </w:p>
    <w:p w:rsidR="00C16E5E" w:rsidRDefault="00BD40B7" w:rsidP="00C16E5E">
      <w:pPr>
        <w:tabs>
          <w:tab w:val="left" w:pos="1134"/>
        </w:tabs>
        <w:jc w:val="center"/>
        <w:rPr>
          <w:sz w:val="28"/>
          <w:szCs w:val="28"/>
          <w:lang w:val="uk-UA"/>
        </w:rPr>
      </w:pPr>
      <w:r>
        <w:rPr>
          <w:sz w:val="28"/>
          <w:szCs w:val="28"/>
          <w:lang w:val="uk-UA"/>
        </w:rPr>
        <w:t>Україна</w:t>
      </w:r>
    </w:p>
    <w:p w:rsidR="00BD40B7" w:rsidRPr="00BD40B7" w:rsidRDefault="00BD40B7" w:rsidP="00BD40B7">
      <w:pPr>
        <w:spacing w:after="200" w:line="276" w:lineRule="auto"/>
        <w:jc w:val="center"/>
        <w:outlineLvl w:val="0"/>
        <w:rPr>
          <w:b/>
        </w:rPr>
      </w:pPr>
      <w:r w:rsidRPr="00C16E5E">
        <w:rPr>
          <w:b/>
        </w:rPr>
        <w:t>ТАРУТИНСЬКА    СЕЛИЩНА   РАДА</w:t>
      </w:r>
    </w:p>
    <w:p w:rsidR="00C16E5E" w:rsidRPr="00C16E5E" w:rsidRDefault="00C16E5E" w:rsidP="00C16E5E">
      <w:pPr>
        <w:spacing w:after="200" w:line="276" w:lineRule="auto"/>
        <w:jc w:val="center"/>
        <w:rPr>
          <w:b/>
        </w:rPr>
      </w:pPr>
      <w:r w:rsidRPr="00C16E5E">
        <w:rPr>
          <w:b/>
        </w:rPr>
        <w:t xml:space="preserve">ТАРУТИНСЬКОГО </w:t>
      </w:r>
      <w:r w:rsidRPr="00C16E5E">
        <w:rPr>
          <w:b/>
          <w:lang w:val="uk-UA"/>
        </w:rPr>
        <w:t xml:space="preserve"> </w:t>
      </w:r>
      <w:r w:rsidRPr="00C16E5E">
        <w:rPr>
          <w:b/>
        </w:rPr>
        <w:t xml:space="preserve"> РАЙОНУ     ОДЕСЬКОЇ  </w:t>
      </w:r>
      <w:r w:rsidRPr="00C16E5E">
        <w:rPr>
          <w:b/>
          <w:lang w:val="uk-UA"/>
        </w:rPr>
        <w:t xml:space="preserve"> </w:t>
      </w:r>
      <w:r w:rsidRPr="00C16E5E">
        <w:rPr>
          <w:b/>
        </w:rPr>
        <w:t>ОБЛАСТІ</w:t>
      </w:r>
    </w:p>
    <w:p w:rsidR="00C16E5E" w:rsidRPr="00C16E5E" w:rsidRDefault="00C16E5E" w:rsidP="00C16E5E">
      <w:pPr>
        <w:ind w:right="-1"/>
        <w:jc w:val="center"/>
        <w:rPr>
          <w:lang w:val="uk-UA"/>
        </w:rPr>
      </w:pPr>
      <w:r w:rsidRPr="00C16E5E">
        <w:rPr>
          <w:spacing w:val="80"/>
          <w:lang w:val="uk-UA"/>
        </w:rPr>
        <w:t xml:space="preserve">  РІШЕННЯ</w:t>
      </w:r>
    </w:p>
    <w:p w:rsidR="00C16E5E" w:rsidRPr="00C16E5E" w:rsidRDefault="00C16E5E" w:rsidP="00C16E5E">
      <w:pPr>
        <w:spacing w:after="120"/>
        <w:rPr>
          <w:spacing w:val="80"/>
          <w:sz w:val="26"/>
          <w:szCs w:val="26"/>
          <w:lang w:val="uk-UA"/>
        </w:rPr>
      </w:pPr>
      <w:r w:rsidRPr="00C16E5E">
        <w:rPr>
          <w:spacing w:val="80"/>
          <w:sz w:val="26"/>
          <w:szCs w:val="26"/>
          <w:lang w:val="uk-UA"/>
        </w:rPr>
        <w:t xml:space="preserve">                  </w:t>
      </w:r>
    </w:p>
    <w:p w:rsidR="00C16E5E" w:rsidRPr="00C16E5E" w:rsidRDefault="00C16E5E" w:rsidP="00983353">
      <w:pPr>
        <w:ind w:right="3543"/>
        <w:jc w:val="both"/>
        <w:rPr>
          <w:b/>
          <w:sz w:val="26"/>
          <w:szCs w:val="26"/>
          <w:lang w:val="uk-UA" w:eastAsia="x-none"/>
        </w:rPr>
      </w:pPr>
      <w:r w:rsidRPr="00C16E5E">
        <w:rPr>
          <w:b/>
          <w:sz w:val="26"/>
          <w:szCs w:val="26"/>
          <w:lang w:val="uk-UA" w:eastAsia="x-none"/>
        </w:rPr>
        <w:t xml:space="preserve">Про звіт керівника комунального підприємства  Тарутинської селищної ради </w:t>
      </w:r>
    </w:p>
    <w:p w:rsidR="00C16E5E" w:rsidRPr="00C16E5E" w:rsidRDefault="00C16E5E" w:rsidP="00983353">
      <w:pPr>
        <w:ind w:right="3543"/>
        <w:jc w:val="both"/>
        <w:rPr>
          <w:b/>
          <w:sz w:val="26"/>
          <w:szCs w:val="26"/>
          <w:lang w:val="uk-UA" w:eastAsia="x-none"/>
        </w:rPr>
      </w:pPr>
      <w:r w:rsidRPr="00C16E5E">
        <w:rPr>
          <w:b/>
          <w:sz w:val="26"/>
          <w:szCs w:val="26"/>
          <w:lang w:val="uk-UA" w:eastAsia="x-none"/>
        </w:rPr>
        <w:t>«ВИРОБНИЧЕ УПРАВЛІННЯ ЖИТЛОВО-КОМУНАЛЬНОГО ГОСПОДАРСТВА» про результати проведеної роботи  за</w:t>
      </w:r>
      <w:r>
        <w:rPr>
          <w:b/>
          <w:sz w:val="26"/>
          <w:szCs w:val="26"/>
          <w:lang w:val="uk-UA" w:eastAsia="x-none"/>
        </w:rPr>
        <w:t xml:space="preserve"> 2019- 2020</w:t>
      </w:r>
      <w:r w:rsidRPr="00C16E5E">
        <w:rPr>
          <w:b/>
          <w:sz w:val="26"/>
          <w:szCs w:val="26"/>
          <w:lang w:val="uk-UA" w:eastAsia="x-none"/>
        </w:rPr>
        <w:t xml:space="preserve"> роки </w:t>
      </w:r>
    </w:p>
    <w:p w:rsidR="00C16E5E" w:rsidRPr="00C16E5E" w:rsidRDefault="00C16E5E" w:rsidP="00C16E5E">
      <w:pPr>
        <w:jc w:val="both"/>
        <w:rPr>
          <w:sz w:val="26"/>
          <w:szCs w:val="26"/>
          <w:lang w:val="uk-UA" w:eastAsia="x-none"/>
        </w:rPr>
      </w:pPr>
    </w:p>
    <w:p w:rsidR="00C16E5E" w:rsidRPr="00983353" w:rsidRDefault="00C16E5E" w:rsidP="00C16E5E">
      <w:pPr>
        <w:jc w:val="both"/>
        <w:rPr>
          <w:sz w:val="28"/>
          <w:szCs w:val="28"/>
          <w:lang w:val="uk-UA" w:eastAsia="x-none"/>
        </w:rPr>
      </w:pPr>
      <w:r w:rsidRPr="00C16E5E">
        <w:rPr>
          <w:sz w:val="26"/>
          <w:szCs w:val="26"/>
          <w:lang w:val="uk-UA" w:eastAsia="x-none"/>
        </w:rPr>
        <w:t xml:space="preserve">         </w:t>
      </w:r>
      <w:r w:rsidRPr="00983353">
        <w:rPr>
          <w:sz w:val="28"/>
          <w:szCs w:val="28"/>
          <w:lang w:val="uk-UA" w:eastAsia="x-none"/>
        </w:rPr>
        <w:t>Заслухавши звіт начальника комунального підприємства КП«ВУЖКГ» Абаржи Максима Івановича  про результати проведеної роботи  за 2019- 2020 роки, керуючись  статтями 26, 29 Закону України «Про місцеве самоврядування в Україні», враховуючи висновки профільної комісії, Тарутинська селищна  рада</w:t>
      </w:r>
      <w:r w:rsidRPr="00983353">
        <w:rPr>
          <w:b/>
          <w:sz w:val="28"/>
          <w:szCs w:val="28"/>
          <w:lang w:val="uk-UA" w:eastAsia="x-none"/>
        </w:rPr>
        <w:t xml:space="preserve">  </w:t>
      </w:r>
      <w:r w:rsidRPr="00983353">
        <w:rPr>
          <w:sz w:val="28"/>
          <w:szCs w:val="28"/>
          <w:lang w:val="uk-UA" w:eastAsia="x-none"/>
        </w:rPr>
        <w:t>ВИРІШИЛА:</w:t>
      </w:r>
    </w:p>
    <w:p w:rsidR="00C16E5E" w:rsidRPr="00983353" w:rsidRDefault="00C16E5E" w:rsidP="00C16E5E">
      <w:pPr>
        <w:jc w:val="both"/>
        <w:rPr>
          <w:b/>
          <w:sz w:val="28"/>
          <w:szCs w:val="28"/>
          <w:lang w:val="uk-UA" w:eastAsia="x-none"/>
        </w:rPr>
      </w:pPr>
    </w:p>
    <w:p w:rsidR="00C16E5E" w:rsidRPr="00983353" w:rsidRDefault="00C16E5E" w:rsidP="00C16E5E">
      <w:pPr>
        <w:numPr>
          <w:ilvl w:val="0"/>
          <w:numId w:val="1"/>
        </w:numPr>
        <w:jc w:val="both"/>
        <w:rPr>
          <w:sz w:val="28"/>
          <w:szCs w:val="28"/>
          <w:lang w:val="uk-UA" w:eastAsia="x-none"/>
        </w:rPr>
      </w:pPr>
      <w:r w:rsidRPr="00983353">
        <w:rPr>
          <w:sz w:val="28"/>
          <w:szCs w:val="28"/>
          <w:lang w:val="uk-UA" w:eastAsia="x-none"/>
        </w:rPr>
        <w:t xml:space="preserve">Звіт начальника  комунального підприємства КП «ВУЖКГ» Абаржи Максима Івановича про результати проведеної роботи  за 2019- 2020 роки,  взяти до відома (Звіт додаєтся). </w:t>
      </w:r>
    </w:p>
    <w:p w:rsidR="00C16E5E" w:rsidRPr="00983353" w:rsidRDefault="00C16E5E" w:rsidP="00C16E5E">
      <w:pPr>
        <w:ind w:left="360"/>
        <w:jc w:val="both"/>
        <w:rPr>
          <w:sz w:val="28"/>
          <w:szCs w:val="28"/>
          <w:lang w:val="uk-UA" w:eastAsia="x-none"/>
        </w:rPr>
      </w:pPr>
    </w:p>
    <w:p w:rsidR="00C16E5E" w:rsidRPr="00983353" w:rsidRDefault="00C16E5E" w:rsidP="00C16E5E">
      <w:pPr>
        <w:numPr>
          <w:ilvl w:val="0"/>
          <w:numId w:val="1"/>
        </w:numPr>
        <w:jc w:val="both"/>
        <w:rPr>
          <w:sz w:val="28"/>
          <w:szCs w:val="28"/>
          <w:lang w:val="uk-UA" w:eastAsia="x-none"/>
        </w:rPr>
      </w:pPr>
      <w:r w:rsidRPr="00983353">
        <w:rPr>
          <w:sz w:val="28"/>
          <w:szCs w:val="28"/>
          <w:lang w:val="uk-UA" w:eastAsia="x-none"/>
        </w:rPr>
        <w:t>Визнати роботу начальника  комунального підприємства КП «ВУЖКГ» Абаржи Максима Івановича  задовільною.</w:t>
      </w:r>
    </w:p>
    <w:p w:rsidR="00C16E5E" w:rsidRPr="00983353" w:rsidRDefault="00C16E5E" w:rsidP="00C16E5E">
      <w:pPr>
        <w:ind w:left="708"/>
        <w:rPr>
          <w:sz w:val="28"/>
          <w:szCs w:val="28"/>
          <w:lang w:val="uk-UA" w:eastAsia="x-none"/>
        </w:rPr>
      </w:pPr>
    </w:p>
    <w:p w:rsidR="00C16E5E" w:rsidRPr="00983353" w:rsidRDefault="00C16E5E" w:rsidP="00C16E5E">
      <w:pPr>
        <w:jc w:val="both"/>
        <w:rPr>
          <w:sz w:val="28"/>
          <w:szCs w:val="28"/>
          <w:lang w:val="uk-UA" w:eastAsia="x-none"/>
        </w:rPr>
      </w:pPr>
    </w:p>
    <w:p w:rsidR="000C52B3" w:rsidRPr="00983353" w:rsidRDefault="000C52B3" w:rsidP="000C52B3">
      <w:pPr>
        <w:jc w:val="both"/>
        <w:rPr>
          <w:sz w:val="28"/>
          <w:szCs w:val="28"/>
          <w:lang w:val="uk-UA"/>
        </w:rPr>
      </w:pPr>
      <w:r w:rsidRPr="00983353">
        <w:rPr>
          <w:sz w:val="28"/>
          <w:szCs w:val="28"/>
          <w:lang w:val="uk-UA"/>
        </w:rPr>
        <w:t>Секретар Тарутинської селищної ради                                    Анетта КУРАКОВА</w:t>
      </w:r>
    </w:p>
    <w:p w:rsidR="00C16E5E" w:rsidRPr="00983353" w:rsidRDefault="00C16E5E" w:rsidP="00C16E5E">
      <w:pPr>
        <w:jc w:val="both"/>
        <w:rPr>
          <w:sz w:val="28"/>
          <w:szCs w:val="28"/>
          <w:lang w:val="uk-UA" w:eastAsia="x-none"/>
        </w:rPr>
      </w:pPr>
    </w:p>
    <w:p w:rsidR="00C16E5E" w:rsidRPr="00983353" w:rsidRDefault="00C16E5E" w:rsidP="00C16E5E">
      <w:pPr>
        <w:ind w:left="360"/>
        <w:jc w:val="both"/>
        <w:rPr>
          <w:sz w:val="28"/>
          <w:szCs w:val="28"/>
          <w:lang w:val="uk-UA" w:eastAsia="x-none"/>
        </w:rPr>
      </w:pPr>
    </w:p>
    <w:p w:rsidR="00C16E5E" w:rsidRPr="00983353" w:rsidRDefault="00C16E5E" w:rsidP="00C16E5E">
      <w:pPr>
        <w:ind w:left="360"/>
        <w:jc w:val="both"/>
        <w:rPr>
          <w:sz w:val="28"/>
          <w:szCs w:val="28"/>
          <w:lang w:val="uk-UA" w:eastAsia="x-none"/>
        </w:rPr>
      </w:pPr>
    </w:p>
    <w:p w:rsidR="00C16E5E" w:rsidRPr="00983353" w:rsidRDefault="00C16E5E" w:rsidP="00C16E5E">
      <w:pPr>
        <w:jc w:val="both"/>
        <w:rPr>
          <w:sz w:val="28"/>
          <w:szCs w:val="28"/>
          <w:lang w:val="uk-UA"/>
        </w:rPr>
      </w:pPr>
      <w:r w:rsidRPr="00983353">
        <w:rPr>
          <w:sz w:val="28"/>
          <w:szCs w:val="28"/>
          <w:lang w:val="uk-UA"/>
        </w:rPr>
        <w:t>№</w:t>
      </w:r>
      <w:r w:rsidR="00983353" w:rsidRPr="00983353">
        <w:rPr>
          <w:sz w:val="28"/>
          <w:szCs w:val="28"/>
          <w:lang w:val="uk-UA"/>
        </w:rPr>
        <w:t xml:space="preserve"> 692</w:t>
      </w:r>
      <w:r w:rsidRPr="00983353">
        <w:rPr>
          <w:sz w:val="28"/>
          <w:szCs w:val="28"/>
          <w:lang w:val="uk-UA"/>
        </w:rPr>
        <w:t xml:space="preserve">-VIІ                                          </w:t>
      </w:r>
    </w:p>
    <w:p w:rsidR="00C16E5E" w:rsidRPr="00983353" w:rsidRDefault="00C16E5E" w:rsidP="00C16E5E">
      <w:pPr>
        <w:jc w:val="both"/>
        <w:rPr>
          <w:sz w:val="28"/>
          <w:szCs w:val="28"/>
          <w:lang w:val="uk-UA"/>
        </w:rPr>
      </w:pPr>
      <w:r w:rsidRPr="00983353">
        <w:rPr>
          <w:sz w:val="28"/>
          <w:szCs w:val="28"/>
          <w:lang w:val="uk-UA"/>
        </w:rPr>
        <w:t>17.09.2020</w:t>
      </w:r>
    </w:p>
    <w:p w:rsidR="00C16E5E" w:rsidRPr="00983353" w:rsidRDefault="00C16E5E" w:rsidP="00C16E5E">
      <w:pPr>
        <w:jc w:val="both"/>
        <w:rPr>
          <w:sz w:val="28"/>
          <w:szCs w:val="28"/>
          <w:lang w:val="uk-UA"/>
        </w:rPr>
      </w:pPr>
    </w:p>
    <w:p w:rsidR="00C16E5E" w:rsidRPr="00C16E5E" w:rsidRDefault="00C16E5E" w:rsidP="00C16E5E">
      <w:pPr>
        <w:jc w:val="both"/>
        <w:rPr>
          <w:sz w:val="26"/>
          <w:szCs w:val="26"/>
          <w:lang w:val="uk-UA"/>
        </w:rPr>
      </w:pPr>
    </w:p>
    <w:p w:rsidR="00C16E5E" w:rsidRPr="00C16E5E" w:rsidRDefault="00C16E5E" w:rsidP="00C16E5E">
      <w:pPr>
        <w:jc w:val="both"/>
        <w:rPr>
          <w:sz w:val="26"/>
          <w:szCs w:val="26"/>
          <w:lang w:val="uk-UA"/>
        </w:rPr>
      </w:pPr>
    </w:p>
    <w:p w:rsidR="00C16E5E" w:rsidRPr="00C16E5E" w:rsidRDefault="00C16E5E" w:rsidP="00C16E5E">
      <w:pPr>
        <w:jc w:val="both"/>
        <w:rPr>
          <w:sz w:val="26"/>
          <w:szCs w:val="26"/>
          <w:lang w:val="uk-UA"/>
        </w:rPr>
      </w:pPr>
    </w:p>
    <w:p w:rsidR="00C16E5E" w:rsidRPr="00C16E5E" w:rsidRDefault="00C16E5E" w:rsidP="00C16E5E">
      <w:pPr>
        <w:jc w:val="both"/>
        <w:rPr>
          <w:sz w:val="26"/>
          <w:szCs w:val="26"/>
          <w:lang w:val="uk-UA"/>
        </w:rPr>
      </w:pPr>
    </w:p>
    <w:p w:rsidR="00C16E5E" w:rsidRPr="00D03510" w:rsidRDefault="00C16E5E" w:rsidP="00C16E5E">
      <w:pPr>
        <w:jc w:val="center"/>
        <w:rPr>
          <w:lang w:val="uk-UA"/>
        </w:rPr>
      </w:pPr>
    </w:p>
    <w:p w:rsidR="00C16E5E" w:rsidRPr="00D03510" w:rsidRDefault="00C16E5E" w:rsidP="00C16E5E">
      <w:pPr>
        <w:jc w:val="center"/>
        <w:rPr>
          <w:lang w:val="uk-UA"/>
        </w:rPr>
      </w:pPr>
    </w:p>
    <w:p w:rsidR="00C16E5E" w:rsidRPr="00D03510" w:rsidRDefault="00C16E5E" w:rsidP="00C16E5E">
      <w:pPr>
        <w:jc w:val="center"/>
        <w:rPr>
          <w:lang w:val="uk-UA"/>
        </w:rPr>
      </w:pPr>
    </w:p>
    <w:p w:rsidR="00C16E5E" w:rsidRPr="00D03510" w:rsidRDefault="00C16E5E" w:rsidP="00C16E5E">
      <w:pPr>
        <w:jc w:val="center"/>
        <w:rPr>
          <w:lang w:val="uk-UA"/>
        </w:rPr>
      </w:pPr>
    </w:p>
    <w:p w:rsidR="00C16E5E" w:rsidRPr="00D03510" w:rsidRDefault="00C16E5E" w:rsidP="00C16E5E">
      <w:pPr>
        <w:jc w:val="center"/>
        <w:rPr>
          <w:lang w:val="uk-UA"/>
        </w:rPr>
      </w:pPr>
    </w:p>
    <w:p w:rsidR="000C52B3" w:rsidRPr="00ED4BEA" w:rsidRDefault="000C52B3" w:rsidP="00983353">
      <w:pPr>
        <w:tabs>
          <w:tab w:val="left" w:pos="2127"/>
          <w:tab w:val="left" w:pos="3261"/>
        </w:tabs>
        <w:ind w:left="5387"/>
        <w:jc w:val="both"/>
        <w:rPr>
          <w:color w:val="000000"/>
          <w:sz w:val="22"/>
          <w:szCs w:val="22"/>
          <w:lang w:val="uk-UA"/>
        </w:rPr>
      </w:pPr>
      <w:r>
        <w:rPr>
          <w:color w:val="000000"/>
          <w:sz w:val="22"/>
          <w:szCs w:val="22"/>
          <w:lang w:val="uk-UA"/>
        </w:rPr>
        <w:lastRenderedPageBreak/>
        <w:t xml:space="preserve">Додаток </w:t>
      </w:r>
      <w:r w:rsidRPr="00ED4BEA">
        <w:rPr>
          <w:color w:val="000000"/>
          <w:sz w:val="22"/>
          <w:szCs w:val="22"/>
          <w:lang w:val="uk-UA"/>
        </w:rPr>
        <w:t xml:space="preserve"> до рішення сесії Т</w:t>
      </w:r>
      <w:r>
        <w:rPr>
          <w:color w:val="000000"/>
          <w:sz w:val="22"/>
          <w:szCs w:val="22"/>
          <w:lang w:val="uk-UA"/>
        </w:rPr>
        <w:t>арутинської селищної ради від 17.09.2020</w:t>
      </w:r>
      <w:r w:rsidRPr="00ED4BEA">
        <w:rPr>
          <w:color w:val="000000"/>
          <w:sz w:val="22"/>
          <w:szCs w:val="22"/>
          <w:lang w:val="uk-UA"/>
        </w:rPr>
        <w:t xml:space="preserve"> № </w:t>
      </w:r>
      <w:r w:rsidR="00983353">
        <w:rPr>
          <w:color w:val="000000"/>
          <w:sz w:val="22"/>
          <w:szCs w:val="22"/>
          <w:lang w:val="uk-UA"/>
        </w:rPr>
        <w:t>692</w:t>
      </w:r>
      <w:r>
        <w:rPr>
          <w:color w:val="000000"/>
          <w:sz w:val="22"/>
          <w:szCs w:val="22"/>
          <w:lang w:val="uk-UA"/>
        </w:rPr>
        <w:t xml:space="preserve"> </w:t>
      </w:r>
      <w:r w:rsidRPr="00ED4BEA">
        <w:rPr>
          <w:color w:val="000000"/>
          <w:sz w:val="22"/>
          <w:szCs w:val="22"/>
          <w:lang w:val="uk-UA"/>
        </w:rPr>
        <w:t>-</w:t>
      </w:r>
      <w:r w:rsidRPr="00ED4BEA">
        <w:rPr>
          <w:color w:val="000000"/>
          <w:sz w:val="22"/>
          <w:szCs w:val="22"/>
          <w:lang w:val="en-US"/>
        </w:rPr>
        <w:t>V</w:t>
      </w:r>
      <w:r w:rsidRPr="00ED4BEA">
        <w:rPr>
          <w:color w:val="000000"/>
          <w:sz w:val="22"/>
          <w:szCs w:val="22"/>
          <w:lang w:val="uk-UA"/>
        </w:rPr>
        <w:t xml:space="preserve">ІІ                                                    </w:t>
      </w:r>
    </w:p>
    <w:p w:rsidR="000C52B3" w:rsidRPr="000C52B3" w:rsidRDefault="000C52B3" w:rsidP="00C16E5E">
      <w:pPr>
        <w:jc w:val="center"/>
        <w:rPr>
          <w:lang w:val="uk-UA"/>
        </w:rPr>
      </w:pPr>
    </w:p>
    <w:p w:rsidR="000C52B3" w:rsidRPr="000C52B3" w:rsidRDefault="000C52B3" w:rsidP="000C52B3">
      <w:pPr>
        <w:autoSpaceDE w:val="0"/>
        <w:autoSpaceDN w:val="0"/>
        <w:jc w:val="center"/>
        <w:rPr>
          <w:b/>
          <w:sz w:val="36"/>
          <w:szCs w:val="28"/>
          <w:lang w:val="uk-UA"/>
        </w:rPr>
      </w:pPr>
      <w:r w:rsidRPr="000C52B3">
        <w:rPr>
          <w:b/>
          <w:sz w:val="36"/>
          <w:szCs w:val="28"/>
          <w:lang w:val="uk-UA"/>
        </w:rPr>
        <w:t xml:space="preserve">ЗВІТ </w:t>
      </w:r>
    </w:p>
    <w:p w:rsidR="000C52B3" w:rsidRPr="000C52B3" w:rsidRDefault="000C52B3" w:rsidP="000C52B3">
      <w:pPr>
        <w:autoSpaceDE w:val="0"/>
        <w:autoSpaceDN w:val="0"/>
        <w:jc w:val="center"/>
        <w:rPr>
          <w:b/>
          <w:sz w:val="28"/>
          <w:szCs w:val="28"/>
          <w:lang w:val="uk-UA"/>
        </w:rPr>
      </w:pPr>
      <w:r w:rsidRPr="000C52B3">
        <w:rPr>
          <w:b/>
          <w:sz w:val="28"/>
          <w:szCs w:val="28"/>
          <w:lang w:val="uk-UA"/>
        </w:rPr>
        <w:t>директора КОМУНАЛЬНОГО ПІДПРИЄМСТВА «ВИРОБНИЧЕ УПРАВЛІННЯ ЖИЛІЩНО КОМУНАЛЬНОГО  ГОСПОДАРСТВА » АБАРЖИ М.І.</w:t>
      </w:r>
    </w:p>
    <w:p w:rsidR="000C52B3" w:rsidRPr="000C52B3" w:rsidRDefault="000C52B3" w:rsidP="000C52B3">
      <w:pPr>
        <w:autoSpaceDE w:val="0"/>
        <w:autoSpaceDN w:val="0"/>
        <w:jc w:val="center"/>
        <w:rPr>
          <w:b/>
          <w:sz w:val="28"/>
          <w:szCs w:val="28"/>
          <w:lang w:val="uk-UA"/>
        </w:rPr>
      </w:pPr>
      <w:r w:rsidRPr="000C52B3">
        <w:rPr>
          <w:b/>
          <w:sz w:val="28"/>
          <w:szCs w:val="28"/>
          <w:lang w:val="uk-UA"/>
        </w:rPr>
        <w:t>про виконання показників</w:t>
      </w:r>
      <w:r w:rsidRPr="000C52B3">
        <w:rPr>
          <w:sz w:val="28"/>
          <w:szCs w:val="28"/>
          <w:lang w:val="uk-UA"/>
        </w:rPr>
        <w:t xml:space="preserve"> </w:t>
      </w:r>
      <w:r w:rsidRPr="000C52B3">
        <w:rPr>
          <w:b/>
          <w:sz w:val="28"/>
          <w:szCs w:val="28"/>
          <w:lang w:val="uk-UA"/>
        </w:rPr>
        <w:t>використання комунального майна та фінансового плану підприємства за   2019 – 2020 року</w:t>
      </w:r>
    </w:p>
    <w:p w:rsidR="000C52B3" w:rsidRPr="000C52B3" w:rsidRDefault="000C52B3" w:rsidP="000C52B3">
      <w:pPr>
        <w:autoSpaceDE w:val="0"/>
        <w:autoSpaceDN w:val="0"/>
        <w:ind w:firstLine="709"/>
        <w:jc w:val="both"/>
        <w:rPr>
          <w:sz w:val="28"/>
          <w:szCs w:val="28"/>
          <w:lang w:val="uk-UA"/>
        </w:rPr>
      </w:pPr>
    </w:p>
    <w:p w:rsidR="000C52B3" w:rsidRPr="000C52B3" w:rsidRDefault="000C52B3" w:rsidP="000C52B3">
      <w:pPr>
        <w:tabs>
          <w:tab w:val="left" w:pos="5760"/>
        </w:tabs>
        <w:autoSpaceDE w:val="0"/>
        <w:autoSpaceDN w:val="0"/>
        <w:ind w:firstLine="567"/>
        <w:jc w:val="both"/>
        <w:rPr>
          <w:sz w:val="28"/>
          <w:szCs w:val="28"/>
          <w:lang w:val="uk-UA"/>
        </w:rPr>
      </w:pPr>
      <w:r w:rsidRPr="000C52B3">
        <w:rPr>
          <w:b/>
          <w:sz w:val="28"/>
          <w:szCs w:val="28"/>
          <w:lang w:val="uk-UA"/>
        </w:rPr>
        <w:t xml:space="preserve">КОМУНАЛЬНЕ ПІДПРИЄМСТВО «ВИРОБНИЧЕ УПРАВЛІННЯ ЖИЛІЩНО КОМУНАЛЬНОГО  ГОСПОДАРСТВА » </w:t>
      </w:r>
      <w:r w:rsidRPr="000C52B3">
        <w:rPr>
          <w:sz w:val="28"/>
          <w:szCs w:val="28"/>
          <w:lang w:val="uk-UA"/>
        </w:rPr>
        <w:t xml:space="preserve">  (далі за текстом Підприємство)</w:t>
      </w:r>
    </w:p>
    <w:p w:rsidR="000C52B3" w:rsidRPr="000C52B3" w:rsidRDefault="000C52B3" w:rsidP="000C52B3">
      <w:pPr>
        <w:tabs>
          <w:tab w:val="left" w:pos="5760"/>
        </w:tabs>
        <w:autoSpaceDE w:val="0"/>
        <w:autoSpaceDN w:val="0"/>
        <w:ind w:firstLine="567"/>
        <w:jc w:val="both"/>
        <w:rPr>
          <w:sz w:val="28"/>
          <w:szCs w:val="28"/>
          <w:lang w:val="uk-UA"/>
        </w:rPr>
      </w:pPr>
      <w:r w:rsidRPr="000C52B3">
        <w:rPr>
          <w:sz w:val="28"/>
          <w:szCs w:val="28"/>
          <w:lang w:val="uk-UA"/>
        </w:rPr>
        <w:t>Підприємство  створене з метою належного утримання, ефективної експлуатації, максимального використання та збереження житлового фонду, мереж  водо-, водовідведення, а також споруд, призначених для обслуговування територіальної громади, що знаходяться на балансі Підприємства, забезпечення необхідного рівня та якості наданих послуг.</w:t>
      </w:r>
    </w:p>
    <w:p w:rsidR="000C52B3" w:rsidRPr="000C52B3" w:rsidRDefault="000C52B3" w:rsidP="000C52B3">
      <w:pPr>
        <w:tabs>
          <w:tab w:val="left" w:pos="5760"/>
        </w:tabs>
        <w:autoSpaceDE w:val="0"/>
        <w:autoSpaceDN w:val="0"/>
        <w:ind w:firstLine="567"/>
        <w:jc w:val="both"/>
        <w:rPr>
          <w:sz w:val="28"/>
          <w:szCs w:val="28"/>
          <w:lang w:val="uk-UA"/>
        </w:rPr>
      </w:pPr>
      <w:r w:rsidRPr="000C52B3">
        <w:rPr>
          <w:sz w:val="28"/>
          <w:szCs w:val="28"/>
          <w:lang w:val="uk-UA"/>
        </w:rPr>
        <w:t>Предметом діяльності Підприємства є ведення господарської діяльності із застосуванням комунальної власності, яка передана Підприємству на правах повного господарського ведення.</w:t>
      </w:r>
    </w:p>
    <w:p w:rsidR="000C52B3" w:rsidRPr="000C52B3" w:rsidRDefault="000C52B3" w:rsidP="000C52B3">
      <w:pPr>
        <w:autoSpaceDE w:val="0"/>
        <w:autoSpaceDN w:val="0"/>
        <w:ind w:firstLine="540"/>
        <w:jc w:val="both"/>
        <w:rPr>
          <w:sz w:val="28"/>
          <w:szCs w:val="28"/>
          <w:lang w:val="uk-UA"/>
        </w:rPr>
      </w:pPr>
      <w:r w:rsidRPr="000C52B3">
        <w:rPr>
          <w:sz w:val="28"/>
          <w:szCs w:val="28"/>
          <w:lang w:val="uk-UA"/>
        </w:rPr>
        <w:t>Середньооблікова кількість штатних працівників – 26 осіб. За контрактом, з 14 грудня 2018 року підприємство очолює начальник Абаржи максим Іванович</w:t>
      </w:r>
    </w:p>
    <w:p w:rsidR="000C52B3" w:rsidRPr="000C52B3" w:rsidRDefault="000C52B3" w:rsidP="000C52B3">
      <w:pPr>
        <w:tabs>
          <w:tab w:val="left" w:pos="5760"/>
        </w:tabs>
        <w:autoSpaceDE w:val="0"/>
        <w:autoSpaceDN w:val="0"/>
        <w:ind w:firstLine="567"/>
        <w:jc w:val="both"/>
        <w:rPr>
          <w:sz w:val="28"/>
          <w:szCs w:val="28"/>
          <w:lang w:val="uk-UA"/>
        </w:rPr>
      </w:pPr>
      <w:r w:rsidRPr="000C52B3">
        <w:rPr>
          <w:sz w:val="28"/>
          <w:szCs w:val="28"/>
          <w:lang w:val="uk-UA"/>
        </w:rPr>
        <w:t xml:space="preserve">Основними напрямками діяльності підприємства є: </w:t>
      </w:r>
    </w:p>
    <w:p w:rsidR="000C52B3" w:rsidRPr="000C52B3" w:rsidRDefault="000C52B3" w:rsidP="000C52B3">
      <w:pPr>
        <w:numPr>
          <w:ilvl w:val="0"/>
          <w:numId w:val="2"/>
        </w:numPr>
        <w:autoSpaceDE w:val="0"/>
        <w:autoSpaceDN w:val="0"/>
        <w:jc w:val="both"/>
        <w:rPr>
          <w:sz w:val="28"/>
          <w:szCs w:val="28"/>
          <w:lang w:val="uk-UA"/>
        </w:rPr>
      </w:pPr>
      <w:r w:rsidRPr="000C52B3">
        <w:rPr>
          <w:sz w:val="28"/>
          <w:szCs w:val="28"/>
          <w:lang w:val="uk-UA"/>
        </w:rPr>
        <w:t>забір, очищення та постачання води  населенню, підприємствам, установам, організаціям та іншім користувачам;</w:t>
      </w:r>
    </w:p>
    <w:p w:rsidR="000C52B3" w:rsidRPr="000C52B3" w:rsidRDefault="000C52B3" w:rsidP="000C52B3">
      <w:pPr>
        <w:numPr>
          <w:ilvl w:val="0"/>
          <w:numId w:val="2"/>
        </w:numPr>
        <w:autoSpaceDE w:val="0"/>
        <w:autoSpaceDN w:val="0"/>
        <w:jc w:val="both"/>
        <w:rPr>
          <w:sz w:val="28"/>
          <w:szCs w:val="28"/>
          <w:lang w:val="uk-UA"/>
        </w:rPr>
      </w:pPr>
      <w:r w:rsidRPr="000C52B3">
        <w:rPr>
          <w:sz w:val="28"/>
          <w:szCs w:val="28"/>
          <w:lang w:val="uk-UA"/>
        </w:rPr>
        <w:t>каналізація, відведення й очищення стічних вод.</w:t>
      </w:r>
    </w:p>
    <w:p w:rsidR="000C52B3" w:rsidRPr="000C52B3" w:rsidRDefault="000C52B3" w:rsidP="000C52B3">
      <w:pPr>
        <w:numPr>
          <w:ilvl w:val="0"/>
          <w:numId w:val="2"/>
        </w:numPr>
        <w:autoSpaceDE w:val="0"/>
        <w:autoSpaceDN w:val="0"/>
        <w:jc w:val="both"/>
        <w:rPr>
          <w:sz w:val="28"/>
          <w:szCs w:val="28"/>
          <w:lang w:val="uk-UA"/>
        </w:rPr>
      </w:pPr>
      <w:r w:rsidRPr="000C52B3">
        <w:rPr>
          <w:sz w:val="28"/>
          <w:szCs w:val="28"/>
          <w:lang w:val="uk-UA"/>
        </w:rPr>
        <w:t xml:space="preserve">централізоване водопостачання та водовідведення.            </w:t>
      </w:r>
    </w:p>
    <w:p w:rsidR="000C52B3" w:rsidRPr="000C52B3" w:rsidRDefault="000C52B3" w:rsidP="000C52B3">
      <w:pPr>
        <w:numPr>
          <w:ilvl w:val="0"/>
          <w:numId w:val="2"/>
        </w:numPr>
        <w:autoSpaceDE w:val="0"/>
        <w:autoSpaceDN w:val="0"/>
        <w:jc w:val="both"/>
        <w:rPr>
          <w:sz w:val="28"/>
          <w:szCs w:val="28"/>
          <w:lang w:val="uk-UA"/>
        </w:rPr>
      </w:pPr>
      <w:r w:rsidRPr="000C52B3">
        <w:rPr>
          <w:sz w:val="28"/>
          <w:szCs w:val="28"/>
          <w:lang w:val="uk-UA"/>
        </w:rPr>
        <w:t>обслуговування і поточний ремонт житлового фонду, об'єктів культурно-соціальної інфраструктури, каналізаційних, водопровідних,  мереж.</w:t>
      </w:r>
    </w:p>
    <w:p w:rsidR="000C52B3" w:rsidRPr="000C52B3" w:rsidRDefault="000C52B3" w:rsidP="000C52B3">
      <w:pPr>
        <w:numPr>
          <w:ilvl w:val="0"/>
          <w:numId w:val="2"/>
        </w:numPr>
        <w:autoSpaceDE w:val="0"/>
        <w:autoSpaceDN w:val="0"/>
        <w:jc w:val="both"/>
        <w:rPr>
          <w:sz w:val="28"/>
          <w:szCs w:val="28"/>
          <w:lang w:val="uk-UA"/>
        </w:rPr>
      </w:pPr>
      <w:r w:rsidRPr="000C52B3">
        <w:rPr>
          <w:sz w:val="28"/>
          <w:szCs w:val="28"/>
          <w:lang w:val="uk-UA"/>
        </w:rPr>
        <w:t>виконання капітальних та поточних ремонтів житлового фонду, території дворів, міських доріг та тротуарів, паркової зони, мереж інженерних комунікацій, об'єктів соціально-культурної сфери;</w:t>
      </w:r>
    </w:p>
    <w:p w:rsidR="000C52B3" w:rsidRPr="000C52B3" w:rsidRDefault="000C52B3" w:rsidP="000C52B3">
      <w:pPr>
        <w:numPr>
          <w:ilvl w:val="0"/>
          <w:numId w:val="2"/>
        </w:numPr>
        <w:autoSpaceDE w:val="0"/>
        <w:autoSpaceDN w:val="0"/>
        <w:jc w:val="both"/>
        <w:rPr>
          <w:sz w:val="28"/>
          <w:szCs w:val="28"/>
          <w:lang w:val="uk-UA"/>
        </w:rPr>
      </w:pPr>
      <w:r w:rsidRPr="000C52B3">
        <w:rPr>
          <w:sz w:val="28"/>
          <w:szCs w:val="28"/>
          <w:lang w:val="uk-UA"/>
        </w:rPr>
        <w:t>ремонтно-будівельні роботи на замовлення населення, установ, підприємств, організацій</w:t>
      </w:r>
    </w:p>
    <w:p w:rsidR="000C52B3" w:rsidRPr="000C52B3" w:rsidRDefault="000C52B3" w:rsidP="000C52B3">
      <w:pPr>
        <w:numPr>
          <w:ilvl w:val="0"/>
          <w:numId w:val="2"/>
        </w:numPr>
        <w:autoSpaceDE w:val="0"/>
        <w:autoSpaceDN w:val="0"/>
        <w:jc w:val="both"/>
        <w:rPr>
          <w:sz w:val="28"/>
          <w:szCs w:val="28"/>
          <w:lang w:val="uk-UA"/>
        </w:rPr>
      </w:pPr>
      <w:r w:rsidRPr="000C52B3">
        <w:rPr>
          <w:sz w:val="28"/>
          <w:szCs w:val="28"/>
          <w:lang w:val="uk-UA"/>
        </w:rPr>
        <w:t>збирання, вивіз та захоронення твердих відходів, знищення та видалення відходів;</w:t>
      </w:r>
    </w:p>
    <w:p w:rsidR="000C52B3" w:rsidRPr="000C52B3" w:rsidRDefault="000C52B3" w:rsidP="000C52B3">
      <w:pPr>
        <w:autoSpaceDE w:val="0"/>
        <w:autoSpaceDN w:val="0"/>
        <w:ind w:firstLine="709"/>
        <w:jc w:val="both"/>
        <w:rPr>
          <w:sz w:val="28"/>
          <w:szCs w:val="28"/>
          <w:lang w:val="uk-UA"/>
        </w:rPr>
      </w:pPr>
      <w:r w:rsidRPr="000C52B3">
        <w:rPr>
          <w:sz w:val="28"/>
          <w:szCs w:val="28"/>
          <w:lang w:val="uk-UA"/>
        </w:rPr>
        <w:t>Підприємство має  ліцензії на централізоване водопостачання (КВЕД 36.00), централізоване водовідведення (КВЕД 37.00)</w:t>
      </w:r>
    </w:p>
    <w:p w:rsidR="000C52B3" w:rsidRPr="000C52B3" w:rsidRDefault="000C52B3" w:rsidP="000C52B3">
      <w:pPr>
        <w:autoSpaceDE w:val="0"/>
        <w:autoSpaceDN w:val="0"/>
        <w:ind w:firstLine="709"/>
        <w:jc w:val="both"/>
        <w:rPr>
          <w:sz w:val="28"/>
          <w:szCs w:val="28"/>
          <w:lang w:val="uk-UA"/>
        </w:rPr>
      </w:pPr>
      <w:r w:rsidRPr="000C52B3">
        <w:rPr>
          <w:sz w:val="28"/>
          <w:szCs w:val="28"/>
          <w:lang w:val="uk-UA"/>
        </w:rPr>
        <w:t xml:space="preserve">Тарифи  на  надання послуг  затверджені рішеннями виконавчого комітету Тарутинської селищної ради, рішення  від 30.05.2019року     № 755      </w:t>
      </w:r>
    </w:p>
    <w:p w:rsidR="000C52B3" w:rsidRPr="000C52B3" w:rsidRDefault="000C52B3" w:rsidP="000C52B3">
      <w:pPr>
        <w:tabs>
          <w:tab w:val="left" w:pos="5760"/>
        </w:tabs>
        <w:autoSpaceDE w:val="0"/>
        <w:autoSpaceDN w:val="0"/>
        <w:jc w:val="both"/>
        <w:rPr>
          <w:sz w:val="28"/>
          <w:szCs w:val="28"/>
          <w:lang w:val="uk-UA"/>
        </w:rPr>
      </w:pPr>
      <w:r w:rsidRPr="000C52B3">
        <w:rPr>
          <w:sz w:val="28"/>
          <w:szCs w:val="28"/>
          <w:lang w:val="uk-UA"/>
        </w:rPr>
        <w:lastRenderedPageBreak/>
        <w:t xml:space="preserve">            Підприємство згідно укладених договорів станом на 10.09.2020 року надає послуги 4169 споживачам, із яких: 3998 населення, 25 бюджетних установ, 146 інші споживачі. </w:t>
      </w:r>
    </w:p>
    <w:p w:rsidR="000C52B3" w:rsidRPr="000C52B3" w:rsidRDefault="000C52B3" w:rsidP="000C52B3">
      <w:pPr>
        <w:autoSpaceDE w:val="0"/>
        <w:autoSpaceDN w:val="0"/>
        <w:ind w:firstLine="528"/>
        <w:jc w:val="both"/>
        <w:rPr>
          <w:sz w:val="28"/>
          <w:szCs w:val="28"/>
          <w:lang w:val="uk-UA"/>
        </w:rPr>
      </w:pPr>
    </w:p>
    <w:p w:rsidR="000C52B3" w:rsidRPr="000C52B3" w:rsidRDefault="000C52B3" w:rsidP="000C52B3">
      <w:pPr>
        <w:autoSpaceDE w:val="0"/>
        <w:autoSpaceDN w:val="0"/>
        <w:ind w:firstLine="528"/>
        <w:jc w:val="both"/>
        <w:rPr>
          <w:sz w:val="28"/>
          <w:szCs w:val="28"/>
          <w:lang w:val="uk-UA"/>
        </w:rPr>
      </w:pPr>
      <w:r w:rsidRPr="000C52B3">
        <w:rPr>
          <w:sz w:val="28"/>
          <w:szCs w:val="28"/>
          <w:lang w:val="uk-UA"/>
        </w:rPr>
        <w:t>За період 2019-2020року були виконані такі роботи</w:t>
      </w:r>
      <w:r w:rsidRPr="000C52B3">
        <w:rPr>
          <w:sz w:val="28"/>
          <w:szCs w:val="28"/>
        </w:rPr>
        <w:t>:</w:t>
      </w:r>
    </w:p>
    <w:p w:rsidR="000C52B3" w:rsidRPr="000C52B3" w:rsidRDefault="000C52B3" w:rsidP="000C52B3">
      <w:pPr>
        <w:autoSpaceDE w:val="0"/>
        <w:autoSpaceDN w:val="0"/>
        <w:ind w:firstLine="528"/>
        <w:jc w:val="both"/>
        <w:rPr>
          <w:sz w:val="28"/>
          <w:szCs w:val="28"/>
          <w:lang w:val="uk-UA"/>
        </w:rPr>
      </w:pPr>
    </w:p>
    <w:p w:rsidR="000C52B3" w:rsidRPr="000C52B3" w:rsidRDefault="000C52B3" w:rsidP="000C5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lang w:val="uk-UA"/>
        </w:rPr>
      </w:pPr>
      <w:r w:rsidRPr="000C52B3">
        <w:rPr>
          <w:color w:val="212121"/>
          <w:sz w:val="28"/>
          <w:szCs w:val="28"/>
          <w:lang w:val="uk-UA"/>
        </w:rPr>
        <w:t xml:space="preserve">      - ремонт аварійного зливу німецьких каптажів,</w:t>
      </w:r>
    </w:p>
    <w:p w:rsidR="000C52B3" w:rsidRPr="000C52B3" w:rsidRDefault="000C52B3" w:rsidP="000C5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lang w:val="uk-UA"/>
        </w:rPr>
      </w:pPr>
      <w:r w:rsidRPr="000C52B3">
        <w:rPr>
          <w:color w:val="212121"/>
          <w:sz w:val="28"/>
          <w:szCs w:val="28"/>
          <w:lang w:val="uk-UA"/>
        </w:rPr>
        <w:t xml:space="preserve">      - демонтаж старого туалету по вул. Центральна,</w:t>
      </w:r>
    </w:p>
    <w:p w:rsidR="000C52B3" w:rsidRPr="000C52B3" w:rsidRDefault="000C52B3" w:rsidP="000C5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lang w:val="uk-UA"/>
        </w:rPr>
      </w:pPr>
      <w:r w:rsidRPr="000C52B3">
        <w:rPr>
          <w:color w:val="212121"/>
          <w:sz w:val="28"/>
          <w:szCs w:val="28"/>
          <w:lang w:val="uk-UA"/>
        </w:rPr>
        <w:t xml:space="preserve">      - чистка веж Ржановського по вул.. Садовій, вул.. Гагаріна,</w:t>
      </w:r>
    </w:p>
    <w:p w:rsidR="000C52B3" w:rsidRPr="000C52B3" w:rsidRDefault="000C52B3" w:rsidP="000C5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lang w:val="uk-UA"/>
        </w:rPr>
      </w:pPr>
      <w:r w:rsidRPr="000C52B3">
        <w:rPr>
          <w:color w:val="212121"/>
          <w:sz w:val="28"/>
          <w:szCs w:val="28"/>
          <w:lang w:val="uk-UA"/>
        </w:rPr>
        <w:t xml:space="preserve">      - усунення глобального витоку водопроводу,</w:t>
      </w:r>
    </w:p>
    <w:p w:rsidR="000C52B3" w:rsidRPr="000C52B3" w:rsidRDefault="000C52B3" w:rsidP="000C5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lang w:val="uk-UA"/>
        </w:rPr>
      </w:pPr>
      <w:r w:rsidRPr="000C52B3">
        <w:rPr>
          <w:color w:val="212121"/>
          <w:sz w:val="28"/>
          <w:szCs w:val="28"/>
          <w:lang w:val="uk-UA"/>
        </w:rPr>
        <w:t xml:space="preserve">      - ремонт машини ЗІЛ-130 для перевезення питної води,</w:t>
      </w:r>
    </w:p>
    <w:p w:rsidR="000C52B3" w:rsidRPr="000C52B3" w:rsidRDefault="000C52B3" w:rsidP="000C5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lang w:val="uk-UA"/>
        </w:rPr>
      </w:pPr>
      <w:r w:rsidRPr="000C52B3">
        <w:rPr>
          <w:color w:val="212121"/>
          <w:sz w:val="28"/>
          <w:szCs w:val="28"/>
          <w:lang w:val="uk-UA"/>
        </w:rPr>
        <w:t xml:space="preserve">      - ремонт артсвердловини по заміні насосів та усунення обривів кабелів по вул. Гагаріна, вул. Садова, вул. Квіткова та вул. Шевченко.</w:t>
      </w:r>
    </w:p>
    <w:p w:rsidR="000C52B3" w:rsidRPr="000C52B3" w:rsidRDefault="000C52B3" w:rsidP="000C52B3">
      <w:pPr>
        <w:autoSpaceDE w:val="0"/>
        <w:autoSpaceDN w:val="0"/>
        <w:ind w:firstLine="528"/>
        <w:jc w:val="both"/>
        <w:rPr>
          <w:sz w:val="28"/>
          <w:szCs w:val="28"/>
          <w:lang w:val="uk-UA"/>
        </w:rPr>
      </w:pPr>
    </w:p>
    <w:p w:rsidR="000C52B3" w:rsidRPr="000C52B3" w:rsidRDefault="000C52B3" w:rsidP="000C52B3">
      <w:pPr>
        <w:autoSpaceDE w:val="0"/>
        <w:autoSpaceDN w:val="0"/>
        <w:jc w:val="both"/>
        <w:rPr>
          <w:sz w:val="28"/>
          <w:szCs w:val="28"/>
          <w:lang w:val="uk-UA"/>
        </w:rPr>
      </w:pPr>
      <w:r w:rsidRPr="000C52B3">
        <w:rPr>
          <w:sz w:val="28"/>
          <w:szCs w:val="28"/>
          <w:lang w:val="uk-UA"/>
        </w:rPr>
        <w:tab/>
        <w:t>Крім основних видів діяльності, Підприємство виконало інші роботи та послуги:</w:t>
      </w:r>
    </w:p>
    <w:p w:rsidR="000C52B3" w:rsidRPr="000C52B3" w:rsidRDefault="000C52B3" w:rsidP="000C52B3">
      <w:pPr>
        <w:autoSpaceDE w:val="0"/>
        <w:autoSpaceDN w:val="0"/>
        <w:ind w:firstLine="528"/>
        <w:jc w:val="both"/>
        <w:rPr>
          <w:sz w:val="28"/>
          <w:szCs w:val="28"/>
          <w:lang w:val="uk-UA"/>
        </w:rPr>
      </w:pPr>
      <w:r w:rsidRPr="000C52B3">
        <w:rPr>
          <w:sz w:val="28"/>
          <w:szCs w:val="28"/>
          <w:lang w:val="uk-UA"/>
        </w:rPr>
        <w:t>- 2019рік - 409615,20 (будівництво площадок для твердих побутових відходів)</w:t>
      </w:r>
    </w:p>
    <w:p w:rsidR="000C52B3" w:rsidRPr="000C52B3" w:rsidRDefault="000C52B3" w:rsidP="000C52B3">
      <w:pPr>
        <w:autoSpaceDE w:val="0"/>
        <w:autoSpaceDN w:val="0"/>
        <w:ind w:firstLine="528"/>
        <w:jc w:val="both"/>
        <w:rPr>
          <w:sz w:val="28"/>
          <w:szCs w:val="28"/>
          <w:lang w:val="uk-UA"/>
        </w:rPr>
      </w:pPr>
    </w:p>
    <w:p w:rsidR="000C52B3" w:rsidRPr="000C52B3" w:rsidRDefault="000C52B3" w:rsidP="000C52B3">
      <w:pPr>
        <w:autoSpaceDE w:val="0"/>
        <w:autoSpaceDN w:val="0"/>
        <w:ind w:firstLine="528"/>
        <w:jc w:val="both"/>
        <w:rPr>
          <w:sz w:val="28"/>
          <w:szCs w:val="28"/>
          <w:lang w:val="uk-UA"/>
        </w:rPr>
      </w:pPr>
    </w:p>
    <w:p w:rsidR="000C52B3" w:rsidRPr="000C52B3" w:rsidRDefault="000C52B3" w:rsidP="000C52B3">
      <w:pPr>
        <w:autoSpaceDE w:val="0"/>
        <w:autoSpaceDN w:val="0"/>
        <w:ind w:firstLine="528"/>
        <w:jc w:val="both"/>
        <w:rPr>
          <w:sz w:val="28"/>
          <w:szCs w:val="28"/>
          <w:lang w:val="uk-UA"/>
        </w:rPr>
      </w:pPr>
      <w:r w:rsidRPr="000C52B3">
        <w:rPr>
          <w:sz w:val="28"/>
          <w:szCs w:val="28"/>
          <w:lang w:val="uk-UA"/>
        </w:rPr>
        <w:t xml:space="preserve">  </w:t>
      </w:r>
    </w:p>
    <w:p w:rsidR="000C52B3" w:rsidRDefault="000C52B3" w:rsidP="000C52B3">
      <w:pPr>
        <w:autoSpaceDE w:val="0"/>
        <w:autoSpaceDN w:val="0"/>
        <w:ind w:firstLine="528"/>
        <w:jc w:val="both"/>
        <w:rPr>
          <w:sz w:val="28"/>
          <w:szCs w:val="28"/>
          <w:lang w:val="uk-UA"/>
        </w:rPr>
      </w:pPr>
      <w:r w:rsidRPr="000C52B3">
        <w:rPr>
          <w:sz w:val="28"/>
          <w:szCs w:val="28"/>
          <w:lang w:val="uk-UA"/>
        </w:rPr>
        <w:t xml:space="preserve"> Начальник КП «ВУЖКГ»                </w:t>
      </w:r>
      <w:r w:rsidR="0018635E">
        <w:rPr>
          <w:sz w:val="28"/>
          <w:szCs w:val="28"/>
          <w:lang w:val="uk-UA"/>
        </w:rPr>
        <w:t xml:space="preserve">                            Максим</w:t>
      </w:r>
      <w:r w:rsidRPr="000C52B3">
        <w:rPr>
          <w:sz w:val="28"/>
          <w:szCs w:val="28"/>
          <w:lang w:val="uk-UA"/>
        </w:rPr>
        <w:t xml:space="preserve"> АБАРЖИ</w:t>
      </w: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Default="0018635E" w:rsidP="000C52B3">
      <w:pPr>
        <w:autoSpaceDE w:val="0"/>
        <w:autoSpaceDN w:val="0"/>
        <w:ind w:firstLine="528"/>
        <w:jc w:val="both"/>
        <w:rPr>
          <w:sz w:val="28"/>
          <w:szCs w:val="28"/>
          <w:lang w:val="uk-UA"/>
        </w:rPr>
      </w:pPr>
    </w:p>
    <w:p w:rsidR="0018635E" w:rsidRPr="000C52B3" w:rsidRDefault="0018635E" w:rsidP="000C52B3">
      <w:pPr>
        <w:autoSpaceDE w:val="0"/>
        <w:autoSpaceDN w:val="0"/>
        <w:ind w:firstLine="528"/>
        <w:jc w:val="both"/>
        <w:rPr>
          <w:sz w:val="28"/>
          <w:szCs w:val="28"/>
          <w:lang w:val="uk-UA"/>
        </w:rPr>
      </w:pPr>
    </w:p>
    <w:p w:rsidR="000C52B3" w:rsidRPr="000C52B3" w:rsidRDefault="000C52B3" w:rsidP="00C16E5E">
      <w:pPr>
        <w:jc w:val="center"/>
        <w:rPr>
          <w:lang w:val="uk-UA"/>
        </w:rPr>
      </w:pPr>
    </w:p>
    <w:p w:rsidR="00C16E5E" w:rsidRPr="00C16E5E" w:rsidRDefault="00C16E5E" w:rsidP="00C16E5E">
      <w:pPr>
        <w:spacing w:after="200" w:line="276" w:lineRule="auto"/>
        <w:jc w:val="center"/>
      </w:pPr>
      <w:r w:rsidRPr="00C16E5E">
        <w:rPr>
          <w:noProof/>
          <w:sz w:val="28"/>
        </w:rPr>
        <w:lastRenderedPageBreak/>
        <w:drawing>
          <wp:inline distT="0" distB="0" distL="0" distR="0">
            <wp:extent cx="552450" cy="647700"/>
            <wp:effectExtent l="0" t="0" r="0" b="0"/>
            <wp:docPr id="4" name="Рисунок 4" descr="UK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KRGERB"/>
                    <pic:cNvPicPr>
                      <a:picLocks noChangeAspect="1" noChangeArrowheads="1"/>
                    </pic:cNvPicPr>
                  </pic:nvPicPr>
                  <pic:blipFill>
                    <a:blip r:embed="rId8">
                      <a:extLst>
                        <a:ext uri="{28A0092B-C50C-407E-A947-70E740481C1C}">
                          <a14:useLocalDpi xmlns:a14="http://schemas.microsoft.com/office/drawing/2010/main" val="0"/>
                        </a:ext>
                      </a:extLst>
                    </a:blip>
                    <a:srcRect l="17281" t="9413" r="17053" b="13715"/>
                    <a:stretch>
                      <a:fillRect/>
                    </a:stretch>
                  </pic:blipFill>
                  <pic:spPr bwMode="auto">
                    <a:xfrm>
                      <a:off x="0" y="0"/>
                      <a:ext cx="552450" cy="647700"/>
                    </a:xfrm>
                    <a:prstGeom prst="rect">
                      <a:avLst/>
                    </a:prstGeom>
                    <a:noFill/>
                    <a:ln>
                      <a:noFill/>
                    </a:ln>
                  </pic:spPr>
                </pic:pic>
              </a:graphicData>
            </a:graphic>
          </wp:inline>
        </w:drawing>
      </w:r>
    </w:p>
    <w:p w:rsidR="00C16E5E" w:rsidRPr="00C16E5E" w:rsidRDefault="00C16E5E" w:rsidP="00C16E5E">
      <w:pPr>
        <w:tabs>
          <w:tab w:val="left" w:pos="1134"/>
        </w:tabs>
        <w:jc w:val="center"/>
        <w:rPr>
          <w:sz w:val="28"/>
          <w:lang w:val="uk-UA"/>
        </w:rPr>
      </w:pPr>
      <w:r w:rsidRPr="00C16E5E">
        <w:rPr>
          <w:sz w:val="28"/>
          <w:lang w:val="uk-UA"/>
        </w:rPr>
        <w:t>Україна</w:t>
      </w:r>
    </w:p>
    <w:p w:rsidR="00C16E5E" w:rsidRPr="00C16E5E" w:rsidRDefault="00C16E5E" w:rsidP="00C16E5E">
      <w:pPr>
        <w:spacing w:after="200" w:line="276" w:lineRule="auto"/>
        <w:jc w:val="center"/>
        <w:rPr>
          <w:b/>
          <w:sz w:val="20"/>
          <w:szCs w:val="20"/>
        </w:rPr>
      </w:pPr>
      <w:r w:rsidRPr="00C16E5E">
        <w:rPr>
          <w:b/>
          <w:sz w:val="20"/>
          <w:szCs w:val="20"/>
        </w:rPr>
        <w:t xml:space="preserve">ТАРУТИНСЬКОГО </w:t>
      </w:r>
      <w:r w:rsidRPr="00C16E5E">
        <w:rPr>
          <w:b/>
          <w:sz w:val="20"/>
          <w:szCs w:val="20"/>
          <w:lang w:val="uk-UA"/>
        </w:rPr>
        <w:t xml:space="preserve"> </w:t>
      </w:r>
      <w:r w:rsidRPr="00C16E5E">
        <w:rPr>
          <w:b/>
          <w:sz w:val="20"/>
          <w:szCs w:val="20"/>
        </w:rPr>
        <w:t xml:space="preserve"> РАЙОНУ     ОДЕСЬКОЇ </w:t>
      </w:r>
      <w:r w:rsidRPr="00C16E5E">
        <w:rPr>
          <w:b/>
          <w:sz w:val="20"/>
          <w:szCs w:val="20"/>
          <w:lang w:val="uk-UA"/>
        </w:rPr>
        <w:t xml:space="preserve"> </w:t>
      </w:r>
      <w:r w:rsidRPr="00C16E5E">
        <w:rPr>
          <w:b/>
          <w:sz w:val="20"/>
          <w:szCs w:val="20"/>
        </w:rPr>
        <w:t xml:space="preserve"> ОБЛАСТІ</w:t>
      </w:r>
    </w:p>
    <w:p w:rsidR="00C16E5E" w:rsidRPr="00C16E5E" w:rsidRDefault="00C16E5E" w:rsidP="00C16E5E">
      <w:pPr>
        <w:spacing w:after="200" w:line="276" w:lineRule="auto"/>
        <w:jc w:val="center"/>
        <w:outlineLvl w:val="0"/>
        <w:rPr>
          <w:b/>
          <w:sz w:val="20"/>
          <w:szCs w:val="20"/>
        </w:rPr>
      </w:pPr>
      <w:r w:rsidRPr="00C16E5E">
        <w:rPr>
          <w:b/>
          <w:sz w:val="20"/>
          <w:szCs w:val="20"/>
        </w:rPr>
        <w:t>ТАРУТИНСЬКА    СЕЛИЩНА   РАДА</w:t>
      </w:r>
    </w:p>
    <w:p w:rsidR="00C16E5E" w:rsidRPr="00C16E5E" w:rsidRDefault="00C16E5E" w:rsidP="00C16E5E">
      <w:pPr>
        <w:ind w:right="-1"/>
        <w:jc w:val="center"/>
        <w:rPr>
          <w:spacing w:val="80"/>
          <w:lang w:val="uk-UA"/>
        </w:rPr>
      </w:pPr>
      <w:r>
        <w:rPr>
          <w:spacing w:val="80"/>
          <w:lang w:val="uk-UA"/>
        </w:rPr>
        <w:t xml:space="preserve"> </w:t>
      </w:r>
      <w:r w:rsidRPr="00C16E5E">
        <w:rPr>
          <w:spacing w:val="80"/>
          <w:lang w:val="uk-UA"/>
        </w:rPr>
        <w:t>РІШЕННЯ</w:t>
      </w:r>
    </w:p>
    <w:p w:rsidR="00C16E5E" w:rsidRPr="00C16E5E" w:rsidRDefault="00C16E5E" w:rsidP="00C16E5E">
      <w:pPr>
        <w:ind w:right="-1"/>
        <w:jc w:val="center"/>
        <w:rPr>
          <w:lang w:val="uk-UA"/>
        </w:rPr>
      </w:pPr>
    </w:p>
    <w:p w:rsidR="00C16E5E" w:rsidRPr="00C16E5E" w:rsidRDefault="00C16E5E" w:rsidP="00C16E5E">
      <w:pPr>
        <w:ind w:left="561"/>
        <w:rPr>
          <w:b/>
          <w:color w:val="000000"/>
          <w:sz w:val="26"/>
          <w:szCs w:val="26"/>
          <w:lang w:val="uk-UA"/>
        </w:rPr>
      </w:pPr>
      <w:r w:rsidRPr="00C16E5E">
        <w:rPr>
          <w:b/>
          <w:color w:val="000000"/>
          <w:sz w:val="26"/>
          <w:szCs w:val="26"/>
          <w:lang w:val="uk-UA"/>
        </w:rPr>
        <w:t xml:space="preserve">Про продовження контракту з начальником </w:t>
      </w:r>
    </w:p>
    <w:p w:rsidR="00C16E5E" w:rsidRPr="00C16E5E" w:rsidRDefault="00C16E5E" w:rsidP="00C16E5E">
      <w:pPr>
        <w:ind w:left="561" w:right="1984"/>
        <w:rPr>
          <w:b/>
          <w:color w:val="000000"/>
          <w:sz w:val="26"/>
          <w:szCs w:val="26"/>
          <w:lang w:val="uk-UA"/>
        </w:rPr>
      </w:pPr>
      <w:r w:rsidRPr="00C16E5E">
        <w:rPr>
          <w:b/>
          <w:color w:val="000000"/>
          <w:sz w:val="26"/>
          <w:szCs w:val="26"/>
          <w:lang w:val="uk-UA"/>
        </w:rPr>
        <w:t xml:space="preserve">комунального підприємства </w:t>
      </w:r>
      <w:r w:rsidRPr="00C16E5E">
        <w:rPr>
          <w:b/>
          <w:sz w:val="26"/>
          <w:szCs w:val="26"/>
          <w:lang w:val="uk-UA" w:eastAsia="x-none"/>
        </w:rPr>
        <w:t xml:space="preserve">«ВИРОБНИЧЕ УПРАВЛІННЯ ЖИТЛОВО-КОМУНАЛЬНОГО ГОСПОДАРСТВА» </w:t>
      </w:r>
      <w:r w:rsidRPr="00C16E5E">
        <w:rPr>
          <w:b/>
          <w:sz w:val="26"/>
          <w:szCs w:val="26"/>
          <w:lang w:val="uk-UA"/>
        </w:rPr>
        <w:t xml:space="preserve"> </w:t>
      </w:r>
    </w:p>
    <w:p w:rsidR="00C16E5E" w:rsidRPr="00C16E5E" w:rsidRDefault="00C16E5E" w:rsidP="00C16E5E">
      <w:pPr>
        <w:ind w:firstLine="561"/>
        <w:jc w:val="both"/>
        <w:rPr>
          <w:sz w:val="26"/>
          <w:szCs w:val="26"/>
          <w:lang w:val="uk-UA"/>
        </w:rPr>
      </w:pPr>
      <w:r w:rsidRPr="00C16E5E">
        <w:rPr>
          <w:color w:val="000000"/>
          <w:sz w:val="26"/>
          <w:szCs w:val="26"/>
          <w:lang w:val="uk-UA"/>
        </w:rPr>
        <w:t xml:space="preserve"> </w:t>
      </w:r>
    </w:p>
    <w:p w:rsidR="00C16E5E" w:rsidRPr="0024560D" w:rsidRDefault="00C16E5E" w:rsidP="00C16E5E">
      <w:pPr>
        <w:shd w:val="clear" w:color="auto" w:fill="FFFFFF"/>
        <w:jc w:val="both"/>
        <w:rPr>
          <w:sz w:val="28"/>
          <w:szCs w:val="28"/>
          <w:lang w:val="uk-UA"/>
        </w:rPr>
      </w:pPr>
      <w:r w:rsidRPr="00C16E5E">
        <w:rPr>
          <w:sz w:val="26"/>
          <w:szCs w:val="26"/>
          <w:lang w:val="uk-UA"/>
        </w:rPr>
        <w:t xml:space="preserve">        </w:t>
      </w:r>
      <w:r w:rsidRPr="0024560D">
        <w:rPr>
          <w:sz w:val="28"/>
          <w:szCs w:val="28"/>
          <w:lang w:val="uk-UA"/>
        </w:rPr>
        <w:t xml:space="preserve">Відповідно до статті 26, пункту 10, </w:t>
      </w:r>
      <w:r w:rsidRPr="0024560D">
        <w:rPr>
          <w:color w:val="000000"/>
          <w:sz w:val="28"/>
          <w:szCs w:val="28"/>
          <w:lang w:val="uk-UA"/>
        </w:rPr>
        <w:t>частини 3, статті 42 Закону України “Про місцеве самоврядування в Україні”, враховуючи</w:t>
      </w:r>
      <w:r w:rsidRPr="0024560D">
        <w:rPr>
          <w:sz w:val="28"/>
          <w:szCs w:val="28"/>
          <w:lang w:val="uk-UA"/>
        </w:rPr>
        <w:t xml:space="preserve"> рішення сесії селищної ради від 17.09.2020 року </w:t>
      </w:r>
      <w:r w:rsidRPr="0024560D">
        <w:rPr>
          <w:sz w:val="28"/>
          <w:szCs w:val="28"/>
          <w:lang w:val="uk-UA" w:eastAsia="x-none"/>
        </w:rPr>
        <w:t>про визнання роботи начальника  комунального підприємства «ВУЖКГ» Абаржи Максима Івановича  задовільною</w:t>
      </w:r>
      <w:r w:rsidRPr="0024560D">
        <w:rPr>
          <w:sz w:val="28"/>
          <w:szCs w:val="28"/>
          <w:lang w:val="uk-UA"/>
        </w:rPr>
        <w:t xml:space="preserve">  та розглянувши заяву начальника комунального підприємства « ВУЖКГ» від </w:t>
      </w:r>
      <w:r w:rsidR="000C52B3" w:rsidRPr="0024560D">
        <w:rPr>
          <w:sz w:val="28"/>
          <w:szCs w:val="28"/>
          <w:lang w:val="uk-UA"/>
        </w:rPr>
        <w:t>10.09.2020</w:t>
      </w:r>
      <w:r w:rsidRPr="0024560D">
        <w:rPr>
          <w:sz w:val="28"/>
          <w:szCs w:val="28"/>
          <w:lang w:val="uk-UA"/>
        </w:rPr>
        <w:t xml:space="preserve"> року щодо продовження дії контракту,   Тарутинська селищна рада</w:t>
      </w:r>
    </w:p>
    <w:p w:rsidR="00C16E5E" w:rsidRPr="0024560D" w:rsidRDefault="00C16E5E" w:rsidP="00C16E5E">
      <w:pPr>
        <w:ind w:firstLine="561"/>
        <w:jc w:val="both"/>
        <w:rPr>
          <w:b/>
          <w:color w:val="000000"/>
          <w:sz w:val="28"/>
          <w:szCs w:val="28"/>
          <w:lang w:val="uk-UA"/>
        </w:rPr>
      </w:pPr>
    </w:p>
    <w:p w:rsidR="00C16E5E" w:rsidRPr="0024560D" w:rsidRDefault="00C16E5E" w:rsidP="00C16E5E">
      <w:pPr>
        <w:ind w:firstLine="561"/>
        <w:jc w:val="center"/>
        <w:rPr>
          <w:b/>
          <w:sz w:val="28"/>
          <w:szCs w:val="28"/>
          <w:lang w:val="uk-UA"/>
        </w:rPr>
      </w:pPr>
      <w:r w:rsidRPr="0024560D">
        <w:rPr>
          <w:b/>
          <w:sz w:val="28"/>
          <w:szCs w:val="28"/>
          <w:lang w:val="uk-UA"/>
        </w:rPr>
        <w:t>ВИРІШИЛА:</w:t>
      </w:r>
    </w:p>
    <w:p w:rsidR="00C16E5E" w:rsidRPr="0024560D" w:rsidRDefault="00C16E5E" w:rsidP="00C16E5E">
      <w:pPr>
        <w:ind w:firstLine="561"/>
        <w:rPr>
          <w:sz w:val="28"/>
          <w:szCs w:val="28"/>
          <w:lang w:val="uk-UA"/>
        </w:rPr>
      </w:pPr>
    </w:p>
    <w:p w:rsidR="00C16E5E" w:rsidRPr="0024560D" w:rsidRDefault="00C16E5E" w:rsidP="00C16E5E">
      <w:pPr>
        <w:ind w:firstLine="561"/>
        <w:jc w:val="both"/>
        <w:rPr>
          <w:sz w:val="28"/>
          <w:szCs w:val="28"/>
          <w:lang w:val="uk-UA"/>
        </w:rPr>
      </w:pPr>
      <w:r w:rsidRPr="0024560D">
        <w:rPr>
          <w:sz w:val="28"/>
          <w:szCs w:val="28"/>
          <w:lang w:val="uk-UA"/>
        </w:rPr>
        <w:t>1. Рекомендувати  Тарутинському селищному голові Куручу І.І. продовжити контракт з</w:t>
      </w:r>
      <w:r w:rsidRPr="0024560D">
        <w:rPr>
          <w:color w:val="000000"/>
          <w:sz w:val="28"/>
          <w:szCs w:val="28"/>
          <w:lang w:val="uk-UA"/>
        </w:rPr>
        <w:t xml:space="preserve"> Абаржи Максимом Івановичем на посаді начальника КП </w:t>
      </w:r>
      <w:r w:rsidRPr="0024560D">
        <w:rPr>
          <w:sz w:val="28"/>
          <w:szCs w:val="28"/>
          <w:lang w:val="uk-UA"/>
        </w:rPr>
        <w:t>«ВУЖКГ</w:t>
      </w:r>
      <w:r w:rsidRPr="0024560D">
        <w:rPr>
          <w:color w:val="000000"/>
          <w:sz w:val="28"/>
          <w:szCs w:val="28"/>
          <w:lang w:val="uk-UA"/>
        </w:rPr>
        <w:t>»</w:t>
      </w:r>
      <w:r w:rsidRPr="0024560D">
        <w:rPr>
          <w:sz w:val="28"/>
          <w:szCs w:val="28"/>
          <w:lang w:val="uk-UA"/>
        </w:rPr>
        <w:t>.</w:t>
      </w:r>
    </w:p>
    <w:p w:rsidR="00C16E5E" w:rsidRPr="0024560D" w:rsidRDefault="00C16E5E" w:rsidP="00C16E5E">
      <w:pPr>
        <w:ind w:firstLine="561"/>
        <w:jc w:val="both"/>
        <w:rPr>
          <w:sz w:val="28"/>
          <w:szCs w:val="28"/>
          <w:lang w:val="uk-UA"/>
        </w:rPr>
      </w:pPr>
    </w:p>
    <w:p w:rsidR="00C16E5E" w:rsidRPr="0024560D" w:rsidRDefault="00C16E5E" w:rsidP="00C16E5E">
      <w:pPr>
        <w:ind w:firstLine="561"/>
        <w:jc w:val="both"/>
        <w:rPr>
          <w:sz w:val="28"/>
          <w:szCs w:val="28"/>
          <w:lang w:val="uk-UA"/>
        </w:rPr>
      </w:pPr>
      <w:r w:rsidRPr="0024560D">
        <w:rPr>
          <w:sz w:val="28"/>
          <w:szCs w:val="28"/>
          <w:lang w:val="uk-UA"/>
        </w:rPr>
        <w:t xml:space="preserve">2. Доручити селищному голові Куручу І.І. заключити контракт з </w:t>
      </w:r>
      <w:r w:rsidRPr="0024560D">
        <w:rPr>
          <w:color w:val="000000"/>
          <w:sz w:val="28"/>
          <w:szCs w:val="28"/>
          <w:lang w:val="uk-UA"/>
        </w:rPr>
        <w:t xml:space="preserve">начальником КП </w:t>
      </w:r>
      <w:r w:rsidRPr="0024560D">
        <w:rPr>
          <w:sz w:val="28"/>
          <w:szCs w:val="28"/>
          <w:lang w:val="uk-UA"/>
        </w:rPr>
        <w:t>« ВУЖКГ</w:t>
      </w:r>
      <w:r w:rsidRPr="0024560D">
        <w:rPr>
          <w:color w:val="000000"/>
          <w:sz w:val="28"/>
          <w:szCs w:val="28"/>
          <w:lang w:val="uk-UA"/>
        </w:rPr>
        <w:t xml:space="preserve">» Абаржи М.І. </w:t>
      </w:r>
      <w:r w:rsidR="0024560D">
        <w:rPr>
          <w:sz w:val="28"/>
          <w:szCs w:val="28"/>
          <w:lang w:val="uk-UA"/>
        </w:rPr>
        <w:t>терміном на  5 (п’ять ) років</w:t>
      </w:r>
      <w:r w:rsidRPr="0024560D">
        <w:rPr>
          <w:sz w:val="28"/>
          <w:szCs w:val="28"/>
          <w:lang w:val="uk-UA"/>
        </w:rPr>
        <w:t>.</w:t>
      </w:r>
    </w:p>
    <w:p w:rsidR="00C16E5E" w:rsidRPr="0024560D" w:rsidRDefault="00C16E5E" w:rsidP="00C16E5E">
      <w:pPr>
        <w:ind w:firstLine="561"/>
        <w:jc w:val="both"/>
        <w:rPr>
          <w:sz w:val="28"/>
          <w:szCs w:val="28"/>
          <w:lang w:val="uk-UA"/>
        </w:rPr>
      </w:pPr>
    </w:p>
    <w:p w:rsidR="00C16E5E" w:rsidRPr="0024560D" w:rsidRDefault="00C16E5E" w:rsidP="00C16E5E">
      <w:pPr>
        <w:ind w:firstLine="561"/>
        <w:jc w:val="both"/>
        <w:rPr>
          <w:sz w:val="28"/>
          <w:szCs w:val="28"/>
          <w:lang w:val="uk-UA"/>
        </w:rPr>
      </w:pPr>
      <w:r w:rsidRPr="0024560D">
        <w:rPr>
          <w:sz w:val="28"/>
          <w:szCs w:val="28"/>
          <w:lang w:val="uk-UA"/>
        </w:rPr>
        <w:t>3. Контроль за виконанням даного рішення на постійну комісію селищної ради з  питань житлово-комунального господарства, побутового, торгівельного обслуговування, транспорту і зв’язку. (Голова комісії Березовський О.С.)</w:t>
      </w:r>
    </w:p>
    <w:p w:rsidR="00C16E5E" w:rsidRPr="0024560D" w:rsidRDefault="00C16E5E" w:rsidP="00C16E5E">
      <w:pPr>
        <w:ind w:firstLine="561"/>
        <w:jc w:val="both"/>
        <w:rPr>
          <w:sz w:val="28"/>
          <w:szCs w:val="28"/>
          <w:lang w:val="uk-UA"/>
        </w:rPr>
      </w:pPr>
    </w:p>
    <w:p w:rsidR="00C16E5E" w:rsidRPr="0024560D" w:rsidRDefault="00C16E5E" w:rsidP="00C16E5E">
      <w:pPr>
        <w:ind w:firstLine="561"/>
        <w:jc w:val="both"/>
        <w:rPr>
          <w:sz w:val="28"/>
          <w:szCs w:val="28"/>
          <w:lang w:val="uk-UA"/>
        </w:rPr>
      </w:pPr>
    </w:p>
    <w:p w:rsidR="00C16E5E" w:rsidRPr="0024560D" w:rsidRDefault="000C52B3" w:rsidP="000C52B3">
      <w:pPr>
        <w:jc w:val="both"/>
        <w:rPr>
          <w:sz w:val="28"/>
          <w:szCs w:val="28"/>
          <w:lang w:val="uk-UA"/>
        </w:rPr>
      </w:pPr>
      <w:r w:rsidRPr="0024560D">
        <w:rPr>
          <w:sz w:val="28"/>
          <w:szCs w:val="28"/>
          <w:lang w:val="uk-UA"/>
        </w:rPr>
        <w:t>Секретар Тарутинської селищної ради                                    Анетта КУРАКОВА</w:t>
      </w:r>
    </w:p>
    <w:p w:rsidR="00C16E5E" w:rsidRPr="0024560D" w:rsidRDefault="00C16E5E" w:rsidP="00C16E5E">
      <w:pPr>
        <w:ind w:firstLine="561"/>
        <w:jc w:val="both"/>
        <w:rPr>
          <w:sz w:val="28"/>
          <w:szCs w:val="28"/>
          <w:lang w:val="uk-UA"/>
        </w:rPr>
      </w:pPr>
    </w:p>
    <w:p w:rsidR="00C16E5E" w:rsidRPr="0024560D" w:rsidRDefault="00C16E5E" w:rsidP="000C52B3">
      <w:pPr>
        <w:jc w:val="both"/>
        <w:rPr>
          <w:sz w:val="28"/>
          <w:szCs w:val="28"/>
          <w:lang w:val="uk-UA"/>
        </w:rPr>
      </w:pPr>
      <w:r w:rsidRPr="0024560D">
        <w:rPr>
          <w:sz w:val="28"/>
          <w:szCs w:val="28"/>
          <w:lang w:val="uk-UA"/>
        </w:rPr>
        <w:t>№</w:t>
      </w:r>
      <w:r w:rsidR="0024560D">
        <w:rPr>
          <w:sz w:val="28"/>
          <w:szCs w:val="28"/>
          <w:lang w:val="uk-UA"/>
        </w:rPr>
        <w:t>693</w:t>
      </w:r>
      <w:r w:rsidRPr="0024560D">
        <w:rPr>
          <w:sz w:val="28"/>
          <w:szCs w:val="28"/>
          <w:lang w:val="uk-UA"/>
        </w:rPr>
        <w:t>-</w:t>
      </w:r>
      <w:r w:rsidRPr="0024560D">
        <w:rPr>
          <w:sz w:val="28"/>
          <w:szCs w:val="28"/>
          <w:lang w:val="en-US"/>
        </w:rPr>
        <w:t>VII</w:t>
      </w:r>
      <w:r w:rsidRPr="0024560D">
        <w:rPr>
          <w:sz w:val="28"/>
          <w:szCs w:val="28"/>
          <w:lang w:val="uk-UA"/>
        </w:rPr>
        <w:t xml:space="preserve"> </w:t>
      </w:r>
    </w:p>
    <w:p w:rsidR="00C16E5E" w:rsidRPr="0024560D" w:rsidRDefault="000C52B3" w:rsidP="000C52B3">
      <w:pPr>
        <w:jc w:val="both"/>
        <w:rPr>
          <w:sz w:val="28"/>
          <w:szCs w:val="28"/>
          <w:lang w:val="uk-UA"/>
        </w:rPr>
      </w:pPr>
      <w:r w:rsidRPr="0024560D">
        <w:rPr>
          <w:sz w:val="28"/>
          <w:szCs w:val="28"/>
          <w:lang w:val="uk-UA"/>
        </w:rPr>
        <w:t>17.09.2020</w:t>
      </w:r>
      <w:r w:rsidR="00C16E5E" w:rsidRPr="0024560D">
        <w:rPr>
          <w:sz w:val="28"/>
          <w:szCs w:val="28"/>
          <w:lang w:val="uk-UA"/>
        </w:rPr>
        <w:t xml:space="preserve">      </w:t>
      </w:r>
    </w:p>
    <w:p w:rsidR="00C16E5E" w:rsidRPr="0024560D" w:rsidRDefault="00C16E5E" w:rsidP="00C16E5E">
      <w:pPr>
        <w:ind w:firstLine="561"/>
        <w:jc w:val="both"/>
        <w:rPr>
          <w:sz w:val="28"/>
          <w:szCs w:val="28"/>
          <w:lang w:val="uk-UA"/>
        </w:rPr>
      </w:pPr>
    </w:p>
    <w:p w:rsidR="00C16E5E" w:rsidRPr="00C16E5E" w:rsidRDefault="00C16E5E" w:rsidP="00C16E5E">
      <w:pPr>
        <w:ind w:firstLine="561"/>
        <w:jc w:val="both"/>
        <w:rPr>
          <w:sz w:val="26"/>
          <w:szCs w:val="26"/>
          <w:lang w:val="uk-UA"/>
        </w:rPr>
      </w:pPr>
    </w:p>
    <w:p w:rsidR="00C16E5E" w:rsidRDefault="00C16E5E" w:rsidP="00C16E5E">
      <w:pPr>
        <w:ind w:firstLine="561"/>
        <w:jc w:val="both"/>
        <w:rPr>
          <w:sz w:val="26"/>
          <w:szCs w:val="26"/>
          <w:lang w:val="uk-UA"/>
        </w:rPr>
      </w:pPr>
    </w:p>
    <w:p w:rsidR="00B5113F" w:rsidRDefault="00B5113F" w:rsidP="00C16E5E">
      <w:pPr>
        <w:ind w:firstLine="561"/>
        <w:jc w:val="both"/>
        <w:rPr>
          <w:sz w:val="26"/>
          <w:szCs w:val="26"/>
          <w:lang w:val="uk-UA"/>
        </w:rPr>
      </w:pPr>
    </w:p>
    <w:p w:rsidR="00B5113F" w:rsidRDefault="00B5113F" w:rsidP="0024560D">
      <w:pPr>
        <w:spacing w:after="160" w:line="259" w:lineRule="auto"/>
        <w:rPr>
          <w:rFonts w:ascii="Calibri" w:eastAsia="Calibri" w:hAnsi="Calibri"/>
          <w:sz w:val="22"/>
          <w:szCs w:val="22"/>
          <w:lang w:val="uk-UA" w:eastAsia="en-US"/>
        </w:rPr>
      </w:pPr>
    </w:p>
    <w:p w:rsidR="00B5113F" w:rsidRPr="00106047" w:rsidRDefault="00B5113F" w:rsidP="00B5113F">
      <w:pPr>
        <w:spacing w:after="160" w:line="259" w:lineRule="auto"/>
        <w:jc w:val="center"/>
        <w:rPr>
          <w:rFonts w:ascii="Calibri" w:eastAsia="Calibri" w:hAnsi="Calibri"/>
          <w:sz w:val="22"/>
          <w:szCs w:val="22"/>
          <w:lang w:val="uk-UA" w:eastAsia="en-US"/>
        </w:rPr>
      </w:pPr>
      <w:bookmarkStart w:id="198" w:name="_GoBack"/>
      <w:bookmarkEnd w:id="198"/>
      <w:r w:rsidRPr="00106047">
        <w:rPr>
          <w:rFonts w:ascii="Academy" w:eastAsia="Calibri" w:hAnsi="Academy" w:cs="Academy"/>
          <w:noProof/>
        </w:rPr>
        <w:lastRenderedPageBreak/>
        <w:drawing>
          <wp:inline distT="0" distB="0" distL="0" distR="0" wp14:anchorId="386678D7" wp14:editId="4E368FDE">
            <wp:extent cx="361950" cy="600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61950" cy="600075"/>
                    </a:xfrm>
                    <a:prstGeom prst="rect">
                      <a:avLst/>
                    </a:prstGeom>
                    <a:noFill/>
                    <a:ln>
                      <a:noFill/>
                    </a:ln>
                  </pic:spPr>
                </pic:pic>
              </a:graphicData>
            </a:graphic>
          </wp:inline>
        </w:drawing>
      </w:r>
    </w:p>
    <w:p w:rsidR="00B5113F" w:rsidRPr="00106047" w:rsidRDefault="00B5113F" w:rsidP="00B5113F">
      <w:pPr>
        <w:keepNext/>
        <w:spacing w:after="60"/>
        <w:jc w:val="center"/>
        <w:outlineLvl w:val="1"/>
        <w:rPr>
          <w:rFonts w:eastAsia="Calibri"/>
          <w:b/>
        </w:rPr>
      </w:pPr>
      <w:r w:rsidRPr="00106047">
        <w:rPr>
          <w:rFonts w:eastAsia="Calibri"/>
          <w:b/>
        </w:rPr>
        <w:t>УКРАЇНА</w:t>
      </w:r>
    </w:p>
    <w:p w:rsidR="00B5113F" w:rsidRPr="00106047" w:rsidRDefault="00B5113F" w:rsidP="00B5113F">
      <w:pPr>
        <w:keepNext/>
        <w:spacing w:after="60"/>
        <w:jc w:val="center"/>
        <w:outlineLvl w:val="1"/>
        <w:rPr>
          <w:rFonts w:eastAsia="Calibri"/>
          <w:b/>
          <w:spacing w:val="40"/>
        </w:rPr>
      </w:pPr>
      <w:r w:rsidRPr="00106047">
        <w:rPr>
          <w:rFonts w:eastAsia="Calibri"/>
          <w:b/>
          <w:spacing w:val="40"/>
        </w:rPr>
        <w:t>Тарутинська селищна рада</w:t>
      </w:r>
    </w:p>
    <w:p w:rsidR="00B5113F" w:rsidRPr="00106047" w:rsidRDefault="00B5113F" w:rsidP="00B5113F">
      <w:pPr>
        <w:keepNext/>
        <w:spacing w:after="60"/>
        <w:jc w:val="center"/>
        <w:outlineLvl w:val="1"/>
        <w:rPr>
          <w:rFonts w:eastAsia="Calibri"/>
          <w:b/>
          <w:bCs/>
          <w:iCs/>
          <w:lang w:val="uk-UA"/>
        </w:rPr>
      </w:pPr>
      <w:r w:rsidRPr="00106047">
        <w:rPr>
          <w:rFonts w:eastAsia="Calibri"/>
          <w:b/>
          <w:bCs/>
          <w:iCs/>
        </w:rPr>
        <w:t>Тарутинського району Одеської</w:t>
      </w:r>
      <w:r w:rsidRPr="00106047">
        <w:rPr>
          <w:rFonts w:eastAsia="Calibri"/>
          <w:b/>
          <w:bCs/>
          <w:iCs/>
          <w:lang w:val="uk-UA"/>
        </w:rPr>
        <w:t xml:space="preserve"> області</w:t>
      </w:r>
    </w:p>
    <w:p w:rsidR="00B5113F" w:rsidRPr="00106047" w:rsidRDefault="00B5113F" w:rsidP="00B5113F">
      <w:pPr>
        <w:spacing w:after="200" w:line="276" w:lineRule="auto"/>
        <w:rPr>
          <w:rFonts w:ascii="Calibri" w:eastAsia="Calibri" w:hAnsi="Calibri"/>
          <w:lang w:val="uk-UA" w:eastAsia="en-US"/>
        </w:rPr>
      </w:pPr>
    </w:p>
    <w:p w:rsidR="00B5113F" w:rsidRPr="00106047" w:rsidRDefault="00B5113F" w:rsidP="00B5113F">
      <w:pPr>
        <w:spacing w:after="120"/>
        <w:ind w:left="283" w:firstLine="567"/>
        <w:rPr>
          <w:rFonts w:eastAsia="Calibri"/>
          <w:spacing w:val="80"/>
          <w:lang w:val="uk-UA"/>
        </w:rPr>
      </w:pPr>
      <w:r>
        <w:rPr>
          <w:rFonts w:eastAsia="Calibri"/>
          <w:spacing w:val="80"/>
          <w:lang w:val="uk-UA"/>
        </w:rPr>
        <w:t xml:space="preserve">                      </w:t>
      </w:r>
      <w:r w:rsidRPr="00106047">
        <w:rPr>
          <w:rFonts w:eastAsia="Calibri"/>
          <w:spacing w:val="80"/>
          <w:lang w:val="uk-UA"/>
        </w:rPr>
        <w:t>РІШЕННЯ</w:t>
      </w:r>
    </w:p>
    <w:p w:rsidR="00B5113F" w:rsidRPr="0036734C" w:rsidRDefault="00B5113F" w:rsidP="00B5113F">
      <w:pPr>
        <w:jc w:val="center"/>
        <w:rPr>
          <w:b/>
          <w:sz w:val="26"/>
          <w:szCs w:val="26"/>
          <w:lang w:val="uk-UA" w:eastAsia="uk-UA"/>
        </w:rPr>
      </w:pPr>
    </w:p>
    <w:p w:rsidR="00B5113F" w:rsidRPr="00D22367" w:rsidRDefault="00B5113F" w:rsidP="00B5113F">
      <w:pPr>
        <w:ind w:right="1984"/>
        <w:jc w:val="both"/>
        <w:rPr>
          <w:rFonts w:eastAsia="Calibri"/>
          <w:b/>
          <w:lang w:val="uk-UA" w:eastAsia="en-US"/>
        </w:rPr>
      </w:pPr>
      <w:r w:rsidRPr="00D22367">
        <w:rPr>
          <w:rFonts w:eastAsia="Calibri"/>
          <w:b/>
          <w:lang w:val="uk-UA" w:eastAsia="en-US"/>
        </w:rPr>
        <w:t xml:space="preserve">Про надання згоди на безоплатне прийняття </w:t>
      </w:r>
      <w:r w:rsidR="00EF743D">
        <w:rPr>
          <w:rFonts w:eastAsia="Calibri"/>
          <w:b/>
          <w:lang w:val="uk-UA" w:eastAsia="en-US"/>
        </w:rPr>
        <w:t>об</w:t>
      </w:r>
      <w:r w:rsidR="00476695">
        <w:rPr>
          <w:rFonts w:eastAsia="Calibri"/>
          <w:b/>
          <w:lang w:val="uk-UA" w:eastAsia="en-US"/>
        </w:rPr>
        <w:t>’</w:t>
      </w:r>
      <w:r w:rsidR="0036774A">
        <w:rPr>
          <w:rFonts w:eastAsia="Calibri"/>
          <w:b/>
          <w:lang w:val="uk-UA" w:eastAsia="en-US"/>
        </w:rPr>
        <w:t xml:space="preserve">єктів </w:t>
      </w:r>
      <w:r w:rsidR="00EF743D">
        <w:rPr>
          <w:rFonts w:eastAsia="Calibri"/>
          <w:b/>
          <w:lang w:val="uk-UA" w:eastAsia="en-US"/>
        </w:rPr>
        <w:t xml:space="preserve"> нерухомого майна зі спільної власності територіальних громад сіл і селищ </w:t>
      </w:r>
      <w:r w:rsidRPr="00D22367">
        <w:rPr>
          <w:rFonts w:eastAsia="Calibri"/>
          <w:b/>
          <w:lang w:val="uk-UA" w:eastAsia="en-US"/>
        </w:rPr>
        <w:t xml:space="preserve">Тарутинського </w:t>
      </w:r>
      <w:r w:rsidR="00EF743D">
        <w:rPr>
          <w:rFonts w:eastAsia="Calibri"/>
          <w:b/>
          <w:lang w:val="uk-UA" w:eastAsia="en-US"/>
        </w:rPr>
        <w:t>району до комунальної власності територіальної громади селища Тарутине Тарутинського району Одеської області</w:t>
      </w:r>
      <w:r w:rsidRPr="00D22367">
        <w:rPr>
          <w:rFonts w:eastAsia="Calibri"/>
          <w:b/>
          <w:lang w:val="uk-UA" w:eastAsia="en-US"/>
        </w:rPr>
        <w:t xml:space="preserve"> </w:t>
      </w:r>
    </w:p>
    <w:p w:rsidR="00B5113F" w:rsidRPr="00D22367" w:rsidRDefault="00B5113F" w:rsidP="00B5113F">
      <w:pPr>
        <w:ind w:firstLine="567"/>
        <w:jc w:val="both"/>
        <w:rPr>
          <w:rFonts w:eastAsia="Calibri"/>
          <w:lang w:val="uk-UA" w:eastAsia="en-US"/>
        </w:rPr>
      </w:pPr>
    </w:p>
    <w:p w:rsidR="00B5113F" w:rsidRPr="00D22367" w:rsidRDefault="00B5113F" w:rsidP="00B5113F">
      <w:pPr>
        <w:ind w:firstLine="567"/>
        <w:jc w:val="both"/>
        <w:rPr>
          <w:rFonts w:eastAsia="Calibri"/>
          <w:lang w:val="uk-UA" w:eastAsia="en-US"/>
        </w:rPr>
      </w:pPr>
    </w:p>
    <w:p w:rsidR="00B5113F" w:rsidRPr="00D22367" w:rsidRDefault="00B5113F" w:rsidP="00B5113F">
      <w:pPr>
        <w:ind w:firstLine="567"/>
        <w:jc w:val="both"/>
        <w:rPr>
          <w:rFonts w:eastAsia="Calibri"/>
          <w:lang w:val="uk-UA" w:eastAsia="en-US"/>
        </w:rPr>
      </w:pPr>
      <w:r w:rsidRPr="00D22367">
        <w:rPr>
          <w:rFonts w:eastAsia="Calibri"/>
          <w:lang w:val="uk-UA" w:eastAsia="en-US"/>
        </w:rPr>
        <w:t>Відповідно до статей 142, 143 Конституції України, статей 25, 60, пункту 10  розділу V Закону України «Про місцеве самоврядування в Україні», Цивільного кодексу України, Господарського кодексу України, з урахуванням норм, визначених Законом України «Про передачу об’єктів права державної та комунальної власності», постановою Кабінету Міністрів України від 21 вересня 1998 року № 1482 «Про передачу об’єктів права державної та комунальної власності», враховуючи клопотання Тарутинського с</w:t>
      </w:r>
      <w:r w:rsidR="00EF743D">
        <w:rPr>
          <w:rFonts w:eastAsia="Calibri"/>
          <w:lang w:val="uk-UA" w:eastAsia="en-US"/>
        </w:rPr>
        <w:t>елищного голови</w:t>
      </w:r>
      <w:r w:rsidRPr="00D22367">
        <w:rPr>
          <w:rFonts w:eastAsia="Calibri"/>
          <w:lang w:val="uk-UA" w:eastAsia="en-US"/>
        </w:rPr>
        <w:t>, з метою задоволення потреб територіальної громади селища Тарутине Одеської області під час реформування або запровадження істотних змін адміністративно-територі</w:t>
      </w:r>
      <w:r w:rsidR="00EF743D">
        <w:rPr>
          <w:rFonts w:eastAsia="Calibri"/>
          <w:lang w:val="uk-UA" w:eastAsia="en-US"/>
        </w:rPr>
        <w:t>ального устрою України,</w:t>
      </w:r>
      <w:r w:rsidRPr="00D22367">
        <w:rPr>
          <w:rFonts w:eastAsia="Calibri"/>
          <w:lang w:val="uk-UA" w:eastAsia="en-US"/>
        </w:rPr>
        <w:t xml:space="preserve"> селищна рада</w:t>
      </w:r>
    </w:p>
    <w:p w:rsidR="00B5113F" w:rsidRPr="00D22367" w:rsidRDefault="00B5113F" w:rsidP="00B5113F">
      <w:pPr>
        <w:jc w:val="both"/>
        <w:rPr>
          <w:rFonts w:eastAsia="Calibri"/>
          <w:b/>
          <w:lang w:val="uk-UA" w:eastAsia="en-US"/>
        </w:rPr>
      </w:pPr>
      <w:r w:rsidRPr="00D22367">
        <w:rPr>
          <w:rFonts w:eastAsia="Calibri"/>
          <w:b/>
          <w:lang w:val="uk-UA" w:eastAsia="en-US"/>
        </w:rPr>
        <w:t>В И Р І Ш И Л А:</w:t>
      </w:r>
    </w:p>
    <w:p w:rsidR="00B5113F" w:rsidRPr="00D22367" w:rsidRDefault="00B5113F" w:rsidP="00B5113F">
      <w:pPr>
        <w:ind w:firstLine="567"/>
        <w:jc w:val="both"/>
        <w:rPr>
          <w:rFonts w:eastAsia="Calibri"/>
          <w:lang w:val="uk-UA" w:eastAsia="en-US"/>
        </w:rPr>
      </w:pPr>
    </w:p>
    <w:p w:rsidR="00B5113F" w:rsidRPr="00D22367" w:rsidRDefault="00B5113F" w:rsidP="00B5113F">
      <w:pPr>
        <w:ind w:firstLine="567"/>
        <w:jc w:val="both"/>
        <w:rPr>
          <w:rFonts w:eastAsia="Calibri"/>
          <w:lang w:val="uk-UA" w:eastAsia="en-US"/>
        </w:rPr>
      </w:pPr>
      <w:r w:rsidRPr="00D22367">
        <w:rPr>
          <w:rFonts w:eastAsia="Calibri"/>
          <w:lang w:val="uk-UA" w:eastAsia="en-US"/>
        </w:rPr>
        <w:t>1. Надати згоду на безоплатне прийняття зі спільної власності територіальних громад сіл і</w:t>
      </w:r>
      <w:r w:rsidR="00EF743D">
        <w:rPr>
          <w:rFonts w:eastAsia="Calibri"/>
          <w:lang w:val="uk-UA" w:eastAsia="en-US"/>
        </w:rPr>
        <w:t xml:space="preserve"> селищ Тарутинського району, </w:t>
      </w:r>
      <w:r w:rsidR="00EF743D" w:rsidRPr="00EF743D">
        <w:rPr>
          <w:rFonts w:eastAsia="Calibri"/>
          <w:lang w:val="uk-UA" w:eastAsia="en-US"/>
        </w:rPr>
        <w:t>об</w:t>
      </w:r>
      <w:r w:rsidR="00C8486F">
        <w:rPr>
          <w:rFonts w:eastAsia="Calibri"/>
          <w:lang w:val="uk-UA" w:eastAsia="en-US"/>
        </w:rPr>
        <w:t>’</w:t>
      </w:r>
      <w:r w:rsidR="0036774A">
        <w:rPr>
          <w:rFonts w:eastAsia="Calibri"/>
          <w:lang w:val="uk-UA" w:eastAsia="en-US"/>
        </w:rPr>
        <w:t xml:space="preserve">єктів </w:t>
      </w:r>
      <w:r w:rsidR="00EF743D" w:rsidRPr="00EF743D">
        <w:rPr>
          <w:rFonts w:eastAsia="Calibri"/>
          <w:lang w:val="uk-UA" w:eastAsia="en-US"/>
        </w:rPr>
        <w:t xml:space="preserve"> нерухомого майна</w:t>
      </w:r>
      <w:r w:rsidR="00EF743D">
        <w:rPr>
          <w:rFonts w:eastAsia="Calibri"/>
          <w:lang w:val="uk-UA" w:eastAsia="en-US"/>
        </w:rPr>
        <w:t>,</w:t>
      </w:r>
      <w:r w:rsidRPr="00D22367">
        <w:rPr>
          <w:rFonts w:eastAsia="Calibri"/>
          <w:lang w:val="uk-UA" w:eastAsia="en-US"/>
        </w:rPr>
        <w:t xml:space="preserve"> до комунальної власності територіальної громади селища міського типу Тарутине  Тарути</w:t>
      </w:r>
      <w:r w:rsidR="00EF743D">
        <w:rPr>
          <w:rFonts w:eastAsia="Calibri"/>
          <w:lang w:val="uk-UA" w:eastAsia="en-US"/>
        </w:rPr>
        <w:t>нського району Одеської області, згідно Додатку 1</w:t>
      </w:r>
    </w:p>
    <w:p w:rsidR="00B5113F" w:rsidRPr="00D22367" w:rsidRDefault="00B5113F" w:rsidP="00B5113F">
      <w:pPr>
        <w:ind w:firstLine="567"/>
        <w:jc w:val="both"/>
        <w:rPr>
          <w:rFonts w:eastAsia="Calibri"/>
          <w:lang w:val="uk-UA" w:eastAsia="en-US"/>
        </w:rPr>
      </w:pPr>
    </w:p>
    <w:p w:rsidR="00B5113F" w:rsidRPr="00D22367" w:rsidRDefault="00F24A6C" w:rsidP="00B5113F">
      <w:pPr>
        <w:ind w:firstLine="567"/>
        <w:jc w:val="both"/>
        <w:rPr>
          <w:rFonts w:eastAsia="Calibri"/>
          <w:lang w:val="uk-UA" w:eastAsia="en-US"/>
        </w:rPr>
      </w:pPr>
      <w:r>
        <w:rPr>
          <w:rFonts w:eastAsia="Calibri"/>
          <w:lang w:val="uk-UA" w:eastAsia="en-US"/>
        </w:rPr>
        <w:t>2</w:t>
      </w:r>
      <w:r w:rsidR="00B5113F" w:rsidRPr="00D22367">
        <w:rPr>
          <w:rFonts w:eastAsia="Calibri"/>
          <w:lang w:val="uk-UA" w:eastAsia="en-US"/>
        </w:rPr>
        <w:t>. Це рішення направити Тарутинській районній раді Одеської області для розгляду і вирішення по суті.</w:t>
      </w:r>
    </w:p>
    <w:p w:rsidR="00B5113F" w:rsidRPr="00D22367" w:rsidRDefault="00B5113F" w:rsidP="00B5113F">
      <w:pPr>
        <w:ind w:firstLine="567"/>
        <w:jc w:val="both"/>
        <w:rPr>
          <w:rFonts w:eastAsia="Calibri"/>
          <w:lang w:val="uk-UA" w:eastAsia="en-US"/>
        </w:rPr>
      </w:pPr>
    </w:p>
    <w:p w:rsidR="00B5113F" w:rsidRPr="00D22367" w:rsidRDefault="00F24A6C" w:rsidP="00B5113F">
      <w:pPr>
        <w:ind w:firstLine="567"/>
        <w:jc w:val="both"/>
        <w:rPr>
          <w:rFonts w:eastAsia="Calibri"/>
          <w:lang w:val="uk-UA" w:eastAsia="en-US"/>
        </w:rPr>
      </w:pPr>
      <w:r>
        <w:rPr>
          <w:rFonts w:eastAsia="Calibri"/>
          <w:lang w:val="uk-UA" w:eastAsia="en-US"/>
        </w:rPr>
        <w:t>3</w:t>
      </w:r>
      <w:r w:rsidR="00B5113F" w:rsidRPr="00D22367">
        <w:rPr>
          <w:rFonts w:eastAsia="Calibri"/>
          <w:lang w:val="uk-UA" w:eastAsia="en-US"/>
        </w:rPr>
        <w:t>. Контроль за виконанням рішення покласти на постійну комісію Тарутинської селищної ради з питань житлово-комунального господарства, побутового, торгівельного обслуговування, транспорту і зв’язку (Березовський О.С.) та постійну комісію Тарутинської селищної ради з питань соціально-економічного, культурного розвитку і планування бюджету (Чернєва О.О.).</w:t>
      </w:r>
    </w:p>
    <w:p w:rsidR="00B5113F" w:rsidRPr="00D22367" w:rsidRDefault="00B5113F" w:rsidP="00B5113F">
      <w:pPr>
        <w:ind w:firstLine="567"/>
        <w:jc w:val="both"/>
        <w:rPr>
          <w:rFonts w:eastAsia="Calibri"/>
          <w:lang w:val="uk-UA" w:eastAsia="en-US"/>
        </w:rPr>
      </w:pPr>
    </w:p>
    <w:p w:rsidR="00B5113F" w:rsidRPr="00D22367" w:rsidRDefault="00B5113F" w:rsidP="00B5113F">
      <w:pPr>
        <w:ind w:firstLine="567"/>
        <w:jc w:val="both"/>
        <w:rPr>
          <w:rFonts w:eastAsia="Calibri"/>
          <w:lang w:val="uk-UA" w:eastAsia="en-US"/>
        </w:rPr>
      </w:pPr>
    </w:p>
    <w:p w:rsidR="008E22D2" w:rsidRPr="00C16E5E" w:rsidRDefault="008E22D2" w:rsidP="008E22D2">
      <w:pPr>
        <w:jc w:val="both"/>
        <w:rPr>
          <w:sz w:val="26"/>
          <w:szCs w:val="26"/>
          <w:lang w:val="uk-UA"/>
        </w:rPr>
      </w:pPr>
      <w:r>
        <w:rPr>
          <w:sz w:val="26"/>
          <w:szCs w:val="26"/>
          <w:lang w:val="uk-UA"/>
        </w:rPr>
        <w:t>Секретар Тарутинської селищної ради                                    Анетта КУРАКОВА</w:t>
      </w:r>
    </w:p>
    <w:p w:rsidR="008E22D2" w:rsidRPr="00C16E5E" w:rsidRDefault="008E22D2" w:rsidP="008E22D2">
      <w:pPr>
        <w:ind w:firstLine="561"/>
        <w:jc w:val="both"/>
        <w:rPr>
          <w:sz w:val="26"/>
          <w:szCs w:val="26"/>
          <w:lang w:val="uk-UA"/>
        </w:rPr>
      </w:pPr>
    </w:p>
    <w:p w:rsidR="008E22D2" w:rsidRPr="00C16E5E" w:rsidRDefault="008E22D2" w:rsidP="008E22D2">
      <w:pPr>
        <w:jc w:val="both"/>
        <w:rPr>
          <w:sz w:val="26"/>
          <w:szCs w:val="26"/>
          <w:lang w:val="uk-UA"/>
        </w:rPr>
      </w:pPr>
      <w:r w:rsidRPr="00C16E5E">
        <w:rPr>
          <w:sz w:val="26"/>
          <w:szCs w:val="26"/>
          <w:lang w:val="uk-UA"/>
        </w:rPr>
        <w:t>№</w:t>
      </w:r>
      <w:r w:rsidR="0036774A">
        <w:rPr>
          <w:sz w:val="26"/>
          <w:szCs w:val="26"/>
          <w:lang w:val="uk-UA"/>
        </w:rPr>
        <w:t>696</w:t>
      </w:r>
      <w:r w:rsidRPr="00C16E5E">
        <w:rPr>
          <w:sz w:val="26"/>
          <w:szCs w:val="26"/>
        </w:rPr>
        <w:t xml:space="preserve"> -</w:t>
      </w:r>
      <w:r w:rsidRPr="00C16E5E">
        <w:rPr>
          <w:sz w:val="26"/>
          <w:szCs w:val="26"/>
          <w:lang w:val="en-US"/>
        </w:rPr>
        <w:t>VII</w:t>
      </w:r>
      <w:r w:rsidRPr="00C16E5E">
        <w:rPr>
          <w:sz w:val="26"/>
          <w:szCs w:val="26"/>
          <w:lang w:val="uk-UA"/>
        </w:rPr>
        <w:t xml:space="preserve"> </w:t>
      </w:r>
    </w:p>
    <w:p w:rsidR="008E22D2" w:rsidRPr="00C16E5E" w:rsidRDefault="008E22D2" w:rsidP="008E22D2">
      <w:pPr>
        <w:jc w:val="both"/>
        <w:rPr>
          <w:sz w:val="26"/>
          <w:szCs w:val="26"/>
          <w:lang w:val="uk-UA"/>
        </w:rPr>
      </w:pPr>
      <w:r>
        <w:rPr>
          <w:sz w:val="26"/>
          <w:szCs w:val="26"/>
          <w:lang w:val="uk-UA"/>
        </w:rPr>
        <w:t>17.09.2020</w:t>
      </w:r>
      <w:r w:rsidRPr="00C16E5E">
        <w:rPr>
          <w:sz w:val="26"/>
          <w:szCs w:val="26"/>
          <w:lang w:val="uk-UA"/>
        </w:rPr>
        <w:t xml:space="preserve">      </w:t>
      </w:r>
    </w:p>
    <w:p w:rsidR="00B5113F" w:rsidRDefault="00B5113F" w:rsidP="00B5113F">
      <w:pPr>
        <w:tabs>
          <w:tab w:val="left" w:pos="1016"/>
        </w:tabs>
        <w:spacing w:after="200"/>
        <w:jc w:val="both"/>
        <w:rPr>
          <w:lang w:val="uk-UA"/>
        </w:rPr>
      </w:pPr>
    </w:p>
    <w:p w:rsidR="00B5113F" w:rsidRDefault="00B5113F" w:rsidP="00B5113F">
      <w:pPr>
        <w:tabs>
          <w:tab w:val="left" w:pos="1016"/>
        </w:tabs>
        <w:spacing w:after="200"/>
        <w:jc w:val="both"/>
        <w:rPr>
          <w:lang w:val="uk-UA"/>
        </w:rPr>
      </w:pPr>
    </w:p>
    <w:p w:rsidR="005D6022" w:rsidRPr="005D6022" w:rsidRDefault="005D6022" w:rsidP="005D6022">
      <w:pPr>
        <w:tabs>
          <w:tab w:val="left" w:pos="5275"/>
        </w:tabs>
        <w:spacing w:after="160" w:line="259" w:lineRule="auto"/>
        <w:jc w:val="center"/>
        <w:rPr>
          <w:rFonts w:eastAsia="Calibri"/>
          <w:b/>
          <w:lang w:val="uk-UA" w:eastAsia="en-US"/>
        </w:rPr>
      </w:pPr>
      <w:r w:rsidRPr="005D6022">
        <w:rPr>
          <w:rFonts w:ascii="Calibri" w:eastAsia="Calibri" w:hAnsi="Calibri"/>
          <w:noProof/>
          <w:sz w:val="22"/>
          <w:szCs w:val="22"/>
        </w:rPr>
        <w:lastRenderedPageBreak/>
        <w:drawing>
          <wp:inline distT="0" distB="0" distL="0" distR="0">
            <wp:extent cx="533400" cy="723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rsidR="005D6022" w:rsidRPr="005D6022" w:rsidRDefault="005D6022" w:rsidP="005D6022">
      <w:pPr>
        <w:tabs>
          <w:tab w:val="left" w:pos="5275"/>
        </w:tabs>
        <w:spacing w:after="160" w:line="259" w:lineRule="auto"/>
        <w:jc w:val="center"/>
        <w:rPr>
          <w:rFonts w:eastAsia="Calibri"/>
          <w:b/>
          <w:lang w:val="uk-UA" w:eastAsia="en-US"/>
        </w:rPr>
      </w:pPr>
      <w:r w:rsidRPr="005D6022">
        <w:rPr>
          <w:rFonts w:eastAsia="Calibri"/>
          <w:b/>
          <w:lang w:val="uk-UA" w:eastAsia="en-US"/>
        </w:rPr>
        <w:t>УКРАЇНА</w:t>
      </w:r>
    </w:p>
    <w:p w:rsidR="005D6022" w:rsidRPr="005D6022" w:rsidRDefault="005D6022" w:rsidP="005D6022">
      <w:pPr>
        <w:tabs>
          <w:tab w:val="left" w:pos="5275"/>
        </w:tabs>
        <w:spacing w:after="160" w:line="259" w:lineRule="auto"/>
        <w:jc w:val="center"/>
        <w:rPr>
          <w:rFonts w:eastAsia="Calibri"/>
          <w:lang w:val="uk-UA" w:eastAsia="en-US"/>
        </w:rPr>
      </w:pPr>
      <w:r w:rsidRPr="005D6022">
        <w:rPr>
          <w:rFonts w:eastAsia="Calibri"/>
          <w:lang w:val="uk-UA" w:eastAsia="en-US"/>
        </w:rPr>
        <w:t>ТАРУТИНСЬКА СЕЛИЩНА РАДА</w:t>
      </w:r>
    </w:p>
    <w:p w:rsidR="005D6022" w:rsidRPr="005D6022" w:rsidRDefault="005D6022" w:rsidP="005D6022">
      <w:pPr>
        <w:tabs>
          <w:tab w:val="left" w:pos="5275"/>
        </w:tabs>
        <w:spacing w:after="160" w:line="259" w:lineRule="auto"/>
        <w:jc w:val="center"/>
        <w:rPr>
          <w:rFonts w:eastAsia="Calibri"/>
          <w:lang w:val="uk-UA" w:eastAsia="en-US"/>
        </w:rPr>
      </w:pPr>
      <w:r w:rsidRPr="005D6022">
        <w:rPr>
          <w:rFonts w:eastAsia="Calibri"/>
          <w:lang w:val="uk-UA" w:eastAsia="en-US"/>
        </w:rPr>
        <w:t>ТАРУТИНСЬКОГО РАЙНУ ОДЕСЬКОЇ ОБЛАСТІ</w:t>
      </w:r>
    </w:p>
    <w:p w:rsidR="005D6022" w:rsidRPr="005D6022" w:rsidRDefault="005D6022" w:rsidP="005D6022">
      <w:pPr>
        <w:tabs>
          <w:tab w:val="left" w:pos="5275"/>
        </w:tabs>
        <w:spacing w:after="160" w:line="259" w:lineRule="auto"/>
        <w:jc w:val="center"/>
        <w:rPr>
          <w:rFonts w:eastAsia="Calibri"/>
          <w:lang w:val="uk-UA" w:eastAsia="en-US"/>
        </w:rPr>
      </w:pPr>
    </w:p>
    <w:p w:rsidR="005D6022" w:rsidRPr="005D6022" w:rsidRDefault="005D6022" w:rsidP="005D6022">
      <w:pPr>
        <w:tabs>
          <w:tab w:val="left" w:pos="5275"/>
        </w:tabs>
        <w:spacing w:after="160" w:line="259" w:lineRule="auto"/>
        <w:jc w:val="center"/>
        <w:rPr>
          <w:rFonts w:eastAsia="Calibri"/>
          <w:lang w:val="uk-UA" w:eastAsia="en-US"/>
        </w:rPr>
      </w:pPr>
      <w:r w:rsidRPr="005D6022">
        <w:rPr>
          <w:rFonts w:eastAsia="Calibri"/>
          <w:b/>
          <w:lang w:val="uk-UA" w:eastAsia="en-US"/>
        </w:rPr>
        <w:t xml:space="preserve"> Р І Ш Е Н Н Я </w:t>
      </w:r>
    </w:p>
    <w:p w:rsidR="005D6022" w:rsidRPr="005D6022" w:rsidRDefault="005D6022" w:rsidP="005D6022">
      <w:pPr>
        <w:tabs>
          <w:tab w:val="left" w:pos="5275"/>
        </w:tabs>
        <w:spacing w:after="160" w:line="259" w:lineRule="auto"/>
        <w:jc w:val="center"/>
        <w:rPr>
          <w:rFonts w:eastAsia="Calibri"/>
          <w:lang w:val="uk-UA" w:eastAsia="en-US"/>
        </w:rPr>
      </w:pPr>
    </w:p>
    <w:p w:rsidR="005D6022" w:rsidRPr="005D6022" w:rsidRDefault="005D6022" w:rsidP="005D6022">
      <w:pPr>
        <w:tabs>
          <w:tab w:val="left" w:pos="5275"/>
        </w:tabs>
        <w:spacing w:after="160" w:line="259" w:lineRule="auto"/>
        <w:ind w:right="3118"/>
        <w:rPr>
          <w:rFonts w:eastAsia="Calibri"/>
          <w:b/>
          <w:lang w:val="uk-UA" w:eastAsia="en-US"/>
        </w:rPr>
      </w:pPr>
      <w:r w:rsidRPr="005D6022">
        <w:rPr>
          <w:rFonts w:eastAsia="Calibri"/>
          <w:lang w:val="uk-UA" w:eastAsia="en-US"/>
        </w:rPr>
        <w:t>Про затвердження зведеного кошторисного розр</w:t>
      </w:r>
      <w:r>
        <w:rPr>
          <w:rFonts w:eastAsia="Calibri"/>
          <w:lang w:val="uk-UA" w:eastAsia="en-US"/>
        </w:rPr>
        <w:t>ахунку вартості будівництва №33</w:t>
      </w:r>
      <w:r w:rsidRPr="005D6022">
        <w:rPr>
          <w:rFonts w:eastAsia="Calibri"/>
          <w:lang w:val="uk-UA" w:eastAsia="en-US"/>
        </w:rPr>
        <w:t xml:space="preserve">  «</w:t>
      </w:r>
      <w:r>
        <w:rPr>
          <w:rFonts w:eastAsia="Calibri"/>
          <w:b/>
          <w:lang w:val="uk-UA" w:eastAsia="en-US"/>
        </w:rPr>
        <w:t>Поточний</w:t>
      </w:r>
      <w:r w:rsidRPr="005D6022">
        <w:rPr>
          <w:rFonts w:eastAsia="Calibri"/>
          <w:b/>
          <w:lang w:val="uk-UA" w:eastAsia="en-US"/>
        </w:rPr>
        <w:t xml:space="preserve">  ремонт тротуарної доріжки  </w:t>
      </w:r>
      <w:r>
        <w:rPr>
          <w:rFonts w:eastAsia="Calibri"/>
          <w:b/>
          <w:lang w:val="uk-UA" w:eastAsia="en-US"/>
        </w:rPr>
        <w:t>в мі</w:t>
      </w:r>
      <w:r w:rsidR="00551458">
        <w:rPr>
          <w:rFonts w:eastAsia="Calibri"/>
          <w:b/>
          <w:lang w:val="uk-UA" w:eastAsia="en-US"/>
        </w:rPr>
        <w:t>н</w:t>
      </w:r>
      <w:r>
        <w:rPr>
          <w:rFonts w:eastAsia="Calibri"/>
          <w:b/>
          <w:lang w:val="uk-UA" w:eastAsia="en-US"/>
        </w:rPr>
        <w:t xml:space="preserve">ізоопарці </w:t>
      </w:r>
      <w:r w:rsidRPr="005D6022">
        <w:rPr>
          <w:rFonts w:eastAsia="Calibri"/>
          <w:b/>
          <w:lang w:val="uk-UA" w:eastAsia="en-US"/>
        </w:rPr>
        <w:t>смт Тарутине</w:t>
      </w:r>
      <w:r w:rsidRPr="005D6022">
        <w:rPr>
          <w:rFonts w:eastAsia="Calibri"/>
          <w:lang w:val="uk-UA" w:eastAsia="en-US"/>
        </w:rPr>
        <w:t xml:space="preserve"> </w:t>
      </w:r>
      <w:r w:rsidRPr="005D6022">
        <w:rPr>
          <w:rFonts w:eastAsia="Calibri"/>
          <w:b/>
          <w:lang w:val="uk-UA" w:eastAsia="en-US"/>
        </w:rPr>
        <w:t xml:space="preserve">Тарутинського району» </w:t>
      </w:r>
    </w:p>
    <w:p w:rsidR="005D6022" w:rsidRPr="005D6022" w:rsidRDefault="005D6022" w:rsidP="005D6022">
      <w:pPr>
        <w:spacing w:after="160"/>
        <w:rPr>
          <w:rFonts w:eastAsia="Calibri"/>
          <w:lang w:val="uk-UA" w:eastAsia="en-US"/>
        </w:rPr>
      </w:pPr>
      <w:r w:rsidRPr="005D6022">
        <w:rPr>
          <w:rFonts w:eastAsia="Calibri"/>
          <w:lang w:val="uk-UA" w:eastAsia="en-US"/>
        </w:rPr>
        <w:t xml:space="preserve">        </w:t>
      </w:r>
    </w:p>
    <w:p w:rsidR="005D6022" w:rsidRPr="005D6022" w:rsidRDefault="005D6022" w:rsidP="005D6022">
      <w:pPr>
        <w:tabs>
          <w:tab w:val="left" w:pos="360"/>
        </w:tabs>
        <w:spacing w:after="200"/>
        <w:jc w:val="both"/>
        <w:rPr>
          <w:rFonts w:eastAsia="Calibri"/>
          <w:lang w:val="uk-UA" w:eastAsia="en-US"/>
        </w:rPr>
      </w:pPr>
      <w:r w:rsidRPr="005D6022">
        <w:rPr>
          <w:rFonts w:eastAsia="Calibri"/>
          <w:lang w:val="uk-UA" w:eastAsia="en-US"/>
        </w:rPr>
        <w:t xml:space="preserve">              Керуючись пунктами 22, 42 частини 1 статті 26, пунктів 2, 6 статті 64 Закону України “ Про місцеве самоврядування в Україні»,  Тарутинська селищна рада</w:t>
      </w:r>
    </w:p>
    <w:p w:rsidR="005D6022" w:rsidRPr="005D6022" w:rsidRDefault="005D6022" w:rsidP="005D6022">
      <w:pPr>
        <w:tabs>
          <w:tab w:val="left" w:pos="360"/>
        </w:tabs>
        <w:spacing w:after="200" w:line="276" w:lineRule="auto"/>
        <w:jc w:val="both"/>
        <w:rPr>
          <w:rFonts w:eastAsia="Calibri"/>
          <w:lang w:val="uk-UA" w:eastAsia="en-US"/>
        </w:rPr>
      </w:pPr>
    </w:p>
    <w:p w:rsidR="005D6022" w:rsidRPr="005D6022" w:rsidRDefault="005D6022" w:rsidP="005D6022">
      <w:pPr>
        <w:tabs>
          <w:tab w:val="left" w:pos="360"/>
        </w:tabs>
        <w:spacing w:after="200" w:line="276" w:lineRule="auto"/>
        <w:jc w:val="both"/>
        <w:rPr>
          <w:rFonts w:eastAsia="Calibri"/>
          <w:lang w:val="uk-UA" w:eastAsia="en-US"/>
        </w:rPr>
      </w:pPr>
      <w:r w:rsidRPr="005D6022">
        <w:rPr>
          <w:rFonts w:eastAsia="Calibri"/>
          <w:lang w:val="uk-UA" w:eastAsia="en-US"/>
        </w:rPr>
        <w:t>ВИРІШИЛА:</w:t>
      </w:r>
    </w:p>
    <w:p w:rsidR="005D6022" w:rsidRPr="005D6022" w:rsidRDefault="005D6022" w:rsidP="005D6022">
      <w:pPr>
        <w:tabs>
          <w:tab w:val="left" w:pos="360"/>
        </w:tabs>
        <w:spacing w:after="200"/>
        <w:jc w:val="both"/>
        <w:rPr>
          <w:rFonts w:eastAsia="Calibri"/>
          <w:b/>
          <w:lang w:val="uk-UA" w:eastAsia="en-US"/>
        </w:rPr>
      </w:pPr>
      <w:r w:rsidRPr="005D6022">
        <w:rPr>
          <w:rFonts w:eastAsia="Calibri"/>
          <w:lang w:val="uk-UA" w:eastAsia="en-US"/>
        </w:rPr>
        <w:t>1. Затвердити зведений кошторисний розр</w:t>
      </w:r>
      <w:r>
        <w:rPr>
          <w:rFonts w:eastAsia="Calibri"/>
          <w:lang w:val="uk-UA" w:eastAsia="en-US"/>
        </w:rPr>
        <w:t>ахунок вартості будівництва №33</w:t>
      </w:r>
      <w:r w:rsidRPr="005D6022">
        <w:rPr>
          <w:rFonts w:eastAsia="Calibri"/>
          <w:lang w:val="uk-UA" w:eastAsia="en-US"/>
        </w:rPr>
        <w:t xml:space="preserve">  «</w:t>
      </w:r>
      <w:r>
        <w:rPr>
          <w:rFonts w:eastAsia="Calibri"/>
          <w:b/>
          <w:lang w:val="uk-UA" w:eastAsia="en-US"/>
        </w:rPr>
        <w:t>Поточний</w:t>
      </w:r>
      <w:r w:rsidRPr="005D6022">
        <w:rPr>
          <w:rFonts w:eastAsia="Calibri"/>
          <w:b/>
          <w:lang w:val="uk-UA" w:eastAsia="en-US"/>
        </w:rPr>
        <w:t xml:space="preserve">  ремонт тротуарної доріжки </w:t>
      </w:r>
      <w:r>
        <w:rPr>
          <w:rFonts w:eastAsia="Calibri"/>
          <w:b/>
          <w:lang w:val="uk-UA" w:eastAsia="en-US"/>
        </w:rPr>
        <w:t>в мінізоопарці в смт</w:t>
      </w:r>
      <w:r w:rsidRPr="005D6022">
        <w:rPr>
          <w:rFonts w:eastAsia="Calibri"/>
          <w:b/>
          <w:lang w:val="uk-UA" w:eastAsia="en-US"/>
        </w:rPr>
        <w:t xml:space="preserve"> Тарутине</w:t>
      </w:r>
      <w:r w:rsidRPr="005D6022">
        <w:rPr>
          <w:rFonts w:eastAsia="Calibri"/>
          <w:lang w:val="uk-UA" w:eastAsia="en-US"/>
        </w:rPr>
        <w:t xml:space="preserve"> </w:t>
      </w:r>
      <w:r w:rsidRPr="005D6022">
        <w:rPr>
          <w:rFonts w:eastAsia="Calibri"/>
          <w:b/>
          <w:lang w:val="uk-UA" w:eastAsia="en-US"/>
        </w:rPr>
        <w:t xml:space="preserve">Тарутинського району» </w:t>
      </w:r>
      <w:r w:rsidRPr="005D6022">
        <w:rPr>
          <w:rFonts w:eastAsia="Calibri"/>
          <w:lang w:val="uk-UA" w:eastAsia="en-US"/>
        </w:rPr>
        <w:t xml:space="preserve">у сумі   </w:t>
      </w:r>
      <w:r>
        <w:rPr>
          <w:rFonts w:eastAsia="Calibri"/>
          <w:b/>
          <w:lang w:val="uk-UA" w:eastAsia="en-US"/>
        </w:rPr>
        <w:t>14491</w:t>
      </w:r>
      <w:r w:rsidRPr="005D6022">
        <w:rPr>
          <w:rFonts w:eastAsia="Calibri"/>
          <w:b/>
          <w:lang w:val="uk-UA" w:eastAsia="en-US"/>
        </w:rPr>
        <w:t xml:space="preserve"> грн.</w:t>
      </w:r>
      <w:r>
        <w:rPr>
          <w:rFonts w:eastAsia="Calibri"/>
          <w:lang w:val="uk-UA" w:eastAsia="en-US"/>
        </w:rPr>
        <w:t xml:space="preserve"> (  чотирнадцять тисяч</w:t>
      </w:r>
      <w:r w:rsidRPr="005D6022">
        <w:rPr>
          <w:rFonts w:eastAsia="Calibri"/>
          <w:lang w:val="uk-UA" w:eastAsia="en-US"/>
        </w:rPr>
        <w:t xml:space="preserve"> </w:t>
      </w:r>
      <w:r>
        <w:rPr>
          <w:rFonts w:eastAsia="Calibri"/>
          <w:lang w:val="uk-UA" w:eastAsia="en-US"/>
        </w:rPr>
        <w:t>чотириста дев</w:t>
      </w:r>
      <w:r w:rsidRPr="005D6022">
        <w:rPr>
          <w:rFonts w:eastAsia="Calibri"/>
          <w:lang w:val="uk-UA" w:eastAsia="en-US"/>
        </w:rPr>
        <w:t>'</w:t>
      </w:r>
      <w:r>
        <w:rPr>
          <w:rFonts w:eastAsia="Calibri"/>
          <w:lang w:val="uk-UA" w:eastAsia="en-US"/>
        </w:rPr>
        <w:t xml:space="preserve">яносто одна </w:t>
      </w:r>
      <w:r w:rsidRPr="005D6022">
        <w:rPr>
          <w:rFonts w:eastAsia="Calibri"/>
          <w:lang w:val="uk-UA" w:eastAsia="en-US"/>
        </w:rPr>
        <w:t xml:space="preserve">  гривня).</w:t>
      </w:r>
    </w:p>
    <w:p w:rsidR="005D6022" w:rsidRPr="005D6022" w:rsidRDefault="005D6022" w:rsidP="005D6022">
      <w:pPr>
        <w:spacing w:after="200"/>
        <w:jc w:val="both"/>
        <w:rPr>
          <w:rFonts w:eastAsia="Calibri"/>
          <w:lang w:val="uk-UA" w:eastAsia="en-US"/>
        </w:rPr>
      </w:pPr>
      <w:r w:rsidRPr="005D6022">
        <w:rPr>
          <w:rFonts w:eastAsia="Calibri"/>
          <w:lang w:val="uk-UA" w:eastAsia="en-US"/>
        </w:rPr>
        <w:t xml:space="preserve">2. Фінансування робіт з </w:t>
      </w:r>
      <w:r>
        <w:rPr>
          <w:rFonts w:eastAsia="Calibri"/>
          <w:b/>
          <w:lang w:val="uk-UA" w:eastAsia="en-US"/>
        </w:rPr>
        <w:t>поточного</w:t>
      </w:r>
      <w:r w:rsidRPr="005D6022">
        <w:rPr>
          <w:rFonts w:eastAsia="Calibri"/>
          <w:b/>
          <w:lang w:val="uk-UA" w:eastAsia="en-US"/>
        </w:rPr>
        <w:t xml:space="preserve">  ремонт</w:t>
      </w:r>
      <w:r>
        <w:rPr>
          <w:rFonts w:eastAsia="Calibri"/>
          <w:b/>
          <w:lang w:val="uk-UA" w:eastAsia="en-US"/>
        </w:rPr>
        <w:t>у</w:t>
      </w:r>
      <w:r w:rsidRPr="005D6022">
        <w:rPr>
          <w:rFonts w:eastAsia="Calibri"/>
          <w:b/>
          <w:lang w:val="uk-UA" w:eastAsia="en-US"/>
        </w:rPr>
        <w:t xml:space="preserve"> тротуарної доріжки </w:t>
      </w:r>
      <w:r>
        <w:rPr>
          <w:rFonts w:eastAsia="Calibri"/>
          <w:b/>
          <w:lang w:val="uk-UA" w:eastAsia="en-US"/>
        </w:rPr>
        <w:t>в мінізоопарці</w:t>
      </w:r>
      <w:r w:rsidRPr="005D6022">
        <w:rPr>
          <w:rFonts w:eastAsia="Calibri"/>
          <w:b/>
          <w:lang w:val="uk-UA" w:eastAsia="en-US"/>
        </w:rPr>
        <w:t xml:space="preserve"> </w:t>
      </w:r>
      <w:r>
        <w:rPr>
          <w:rFonts w:eastAsia="Calibri"/>
          <w:b/>
          <w:lang w:val="uk-UA" w:eastAsia="en-US"/>
        </w:rPr>
        <w:t>в</w:t>
      </w:r>
      <w:r w:rsidRPr="005D6022">
        <w:rPr>
          <w:rFonts w:eastAsia="Calibri"/>
          <w:b/>
          <w:lang w:val="uk-UA" w:eastAsia="en-US"/>
        </w:rPr>
        <w:t xml:space="preserve"> смт Тарутине</w:t>
      </w:r>
      <w:r w:rsidRPr="005D6022">
        <w:rPr>
          <w:rFonts w:eastAsia="Calibri"/>
          <w:lang w:val="uk-UA" w:eastAsia="en-US"/>
        </w:rPr>
        <w:t xml:space="preserve"> </w:t>
      </w:r>
      <w:r w:rsidRPr="005D6022">
        <w:rPr>
          <w:rFonts w:eastAsia="Calibri"/>
          <w:b/>
          <w:lang w:val="uk-UA" w:eastAsia="en-US"/>
        </w:rPr>
        <w:t>Тарутинського району</w:t>
      </w:r>
      <w:r w:rsidRPr="005D6022">
        <w:rPr>
          <w:rFonts w:eastAsia="Calibri"/>
          <w:lang w:val="uk-UA" w:eastAsia="en-US"/>
        </w:rPr>
        <w:t xml:space="preserve"> здійснювати за рахунок коштів селищного бюджету.</w:t>
      </w:r>
    </w:p>
    <w:p w:rsidR="005D6022" w:rsidRPr="005D6022" w:rsidRDefault="005D6022" w:rsidP="005D6022">
      <w:pPr>
        <w:spacing w:after="200"/>
        <w:jc w:val="both"/>
        <w:rPr>
          <w:rFonts w:eastAsia="Calibri"/>
          <w:lang w:val="uk-UA" w:eastAsia="en-US"/>
        </w:rPr>
      </w:pPr>
      <w:r w:rsidRPr="005D6022">
        <w:rPr>
          <w:rFonts w:eastAsia="Calibri"/>
          <w:lang w:val="uk-UA" w:eastAsia="en-US"/>
        </w:rPr>
        <w:t xml:space="preserve"> 3. Контроль за виконанням цього рішення покласти на постійну комісію з питань соціально-економічного, культурного розвитку і планування бюджету (Чернєва О.О.)</w:t>
      </w:r>
    </w:p>
    <w:p w:rsidR="005D6022" w:rsidRPr="005D6022" w:rsidRDefault="005D6022" w:rsidP="005D6022">
      <w:pPr>
        <w:spacing w:after="200" w:line="276" w:lineRule="auto"/>
        <w:jc w:val="both"/>
        <w:rPr>
          <w:rFonts w:eastAsia="Calibri"/>
          <w:lang w:val="uk-UA" w:eastAsia="en-US"/>
        </w:rPr>
      </w:pPr>
    </w:p>
    <w:p w:rsidR="005D6022" w:rsidRPr="005D6022" w:rsidRDefault="005D6022" w:rsidP="005D6022">
      <w:pPr>
        <w:tabs>
          <w:tab w:val="left" w:pos="8955"/>
        </w:tabs>
        <w:spacing w:after="200" w:line="276" w:lineRule="auto"/>
        <w:jc w:val="both"/>
        <w:rPr>
          <w:rFonts w:eastAsia="Calibri"/>
          <w:bCs/>
          <w:lang w:val="uk-UA"/>
        </w:rPr>
      </w:pPr>
      <w:r w:rsidRPr="005D6022">
        <w:rPr>
          <w:rFonts w:eastAsia="Calibri"/>
          <w:bCs/>
          <w:lang w:val="uk-UA"/>
        </w:rPr>
        <w:t xml:space="preserve">Секретар Тарутинської селищної ради                                 </w:t>
      </w:r>
      <w:r>
        <w:rPr>
          <w:rFonts w:eastAsia="Calibri"/>
          <w:bCs/>
          <w:lang w:val="uk-UA"/>
        </w:rPr>
        <w:t xml:space="preserve">         Анетта </w:t>
      </w:r>
      <w:r w:rsidRPr="005D6022">
        <w:rPr>
          <w:rFonts w:eastAsia="Calibri"/>
          <w:bCs/>
          <w:lang w:val="uk-UA"/>
        </w:rPr>
        <w:t>КУРАКОВА</w:t>
      </w:r>
    </w:p>
    <w:p w:rsidR="005D6022" w:rsidRPr="005D6022" w:rsidRDefault="005D6022" w:rsidP="005D6022">
      <w:pPr>
        <w:ind w:right="7653"/>
        <w:rPr>
          <w:rFonts w:ascii="Calibri" w:eastAsia="Calibri" w:hAnsi="Calibri"/>
          <w:sz w:val="22"/>
          <w:szCs w:val="22"/>
          <w:lang w:val="uk-UA" w:eastAsia="en-US"/>
        </w:rPr>
      </w:pPr>
      <w:r w:rsidRPr="005D6022">
        <w:rPr>
          <w:rFonts w:ascii="Calibri" w:eastAsia="Calibri" w:hAnsi="Calibri"/>
          <w:sz w:val="22"/>
          <w:szCs w:val="22"/>
          <w:lang w:val="uk-UA" w:eastAsia="en-US"/>
        </w:rPr>
        <w:t xml:space="preserve"> </w:t>
      </w:r>
    </w:p>
    <w:p w:rsidR="005D6022" w:rsidRPr="005D6022" w:rsidRDefault="00D44A26" w:rsidP="005D6022">
      <w:pPr>
        <w:ind w:right="7653"/>
        <w:rPr>
          <w:rFonts w:eastAsia="Calibri"/>
          <w:lang w:val="uk-UA" w:eastAsia="en-US"/>
        </w:rPr>
      </w:pPr>
      <w:r>
        <w:rPr>
          <w:rFonts w:eastAsia="Calibri"/>
          <w:lang w:val="uk-UA" w:eastAsia="en-US"/>
        </w:rPr>
        <w:t>№709</w:t>
      </w:r>
      <w:r w:rsidR="005D6022">
        <w:rPr>
          <w:rFonts w:eastAsia="Calibri"/>
          <w:lang w:val="uk-UA" w:eastAsia="en-US"/>
        </w:rPr>
        <w:t xml:space="preserve"> </w:t>
      </w:r>
      <w:r w:rsidR="005D6022" w:rsidRPr="005D6022">
        <w:rPr>
          <w:rFonts w:eastAsia="Calibri"/>
          <w:lang w:val="uk-UA" w:eastAsia="en-US"/>
        </w:rPr>
        <w:t>–</w:t>
      </w:r>
      <w:r w:rsidR="005D6022" w:rsidRPr="005D6022">
        <w:rPr>
          <w:rFonts w:eastAsia="Calibri"/>
          <w:lang w:val="en-US" w:eastAsia="en-US"/>
        </w:rPr>
        <w:t>VII</w:t>
      </w:r>
      <w:r w:rsidR="005D6022" w:rsidRPr="005D6022">
        <w:rPr>
          <w:rFonts w:eastAsia="Calibri"/>
          <w:lang w:val="uk-UA" w:eastAsia="en-US"/>
        </w:rPr>
        <w:t xml:space="preserve">      </w:t>
      </w:r>
    </w:p>
    <w:p w:rsidR="005D6022" w:rsidRPr="005D6022" w:rsidRDefault="005D6022" w:rsidP="005D6022">
      <w:pPr>
        <w:ind w:right="7653"/>
        <w:rPr>
          <w:rFonts w:eastAsia="Calibri"/>
          <w:lang w:val="uk-UA" w:eastAsia="en-US"/>
        </w:rPr>
      </w:pPr>
      <w:r>
        <w:rPr>
          <w:rFonts w:eastAsia="Calibri"/>
          <w:lang w:val="uk-UA" w:eastAsia="en-US"/>
        </w:rPr>
        <w:t>1</w:t>
      </w:r>
      <w:r w:rsidRPr="005D6022">
        <w:rPr>
          <w:rFonts w:eastAsia="Calibri"/>
          <w:lang w:val="uk-UA" w:eastAsia="en-US"/>
        </w:rPr>
        <w:t>7.0</w:t>
      </w:r>
      <w:r>
        <w:rPr>
          <w:rFonts w:eastAsia="Calibri"/>
          <w:lang w:val="uk-UA" w:eastAsia="en-US"/>
        </w:rPr>
        <w:t>9</w:t>
      </w:r>
      <w:r w:rsidRPr="005D6022">
        <w:rPr>
          <w:rFonts w:eastAsia="Calibri"/>
          <w:lang w:val="uk-UA" w:eastAsia="en-US"/>
        </w:rPr>
        <w:t>.2020</w:t>
      </w:r>
    </w:p>
    <w:p w:rsidR="005D6022" w:rsidRPr="005D6022" w:rsidRDefault="005D6022" w:rsidP="005D6022">
      <w:pPr>
        <w:tabs>
          <w:tab w:val="left" w:pos="1016"/>
          <w:tab w:val="left" w:pos="7740"/>
        </w:tabs>
        <w:spacing w:after="200"/>
        <w:jc w:val="both"/>
        <w:rPr>
          <w:lang w:val="uk-UA"/>
        </w:rPr>
      </w:pPr>
    </w:p>
    <w:p w:rsidR="005D6022" w:rsidRDefault="005D6022" w:rsidP="00B5113F">
      <w:pPr>
        <w:tabs>
          <w:tab w:val="left" w:pos="1016"/>
        </w:tabs>
        <w:spacing w:after="200"/>
        <w:jc w:val="both"/>
        <w:rPr>
          <w:lang w:val="uk-UA"/>
        </w:rPr>
      </w:pPr>
    </w:p>
    <w:p w:rsidR="00B5113F" w:rsidRPr="00F4615C" w:rsidRDefault="00B5113F" w:rsidP="00B5113F">
      <w:pPr>
        <w:rPr>
          <w:lang w:val="uk-UA"/>
        </w:rPr>
      </w:pPr>
    </w:p>
    <w:p w:rsidR="00B5113F" w:rsidRPr="0094218B" w:rsidRDefault="00B5113F" w:rsidP="00B5113F">
      <w:pPr>
        <w:jc w:val="both"/>
        <w:rPr>
          <w:lang w:val="uk-UA"/>
        </w:rPr>
      </w:pPr>
    </w:p>
    <w:p w:rsidR="00B5113F" w:rsidRPr="0094218B" w:rsidRDefault="00B5113F" w:rsidP="00B5113F">
      <w:pPr>
        <w:ind w:right="7915"/>
        <w:rPr>
          <w:lang w:val="uk-UA"/>
        </w:rPr>
      </w:pPr>
      <w:r w:rsidRPr="0094218B">
        <w:rPr>
          <w:lang w:val="uk-UA"/>
        </w:rPr>
        <w:t xml:space="preserve">                                                 </w:t>
      </w:r>
    </w:p>
    <w:p w:rsidR="00B5113F" w:rsidRPr="0094218B" w:rsidRDefault="00B5113F" w:rsidP="00B5113F">
      <w:pPr>
        <w:spacing w:after="200" w:line="276" w:lineRule="auto"/>
        <w:jc w:val="both"/>
        <w:rPr>
          <w:noProof/>
          <w:sz w:val="28"/>
        </w:rPr>
      </w:pPr>
    </w:p>
    <w:p w:rsidR="005D6022" w:rsidRPr="005D6022" w:rsidRDefault="005D6022" w:rsidP="005D6022">
      <w:pPr>
        <w:tabs>
          <w:tab w:val="left" w:pos="5275"/>
        </w:tabs>
        <w:spacing w:after="160" w:line="259" w:lineRule="auto"/>
        <w:jc w:val="center"/>
        <w:rPr>
          <w:rFonts w:eastAsia="Calibri"/>
          <w:b/>
          <w:lang w:val="uk-UA" w:eastAsia="en-US"/>
        </w:rPr>
      </w:pPr>
      <w:r w:rsidRPr="005D6022">
        <w:rPr>
          <w:rFonts w:ascii="Calibri" w:eastAsia="Calibri" w:hAnsi="Calibri"/>
          <w:noProof/>
          <w:sz w:val="22"/>
          <w:szCs w:val="22"/>
        </w:rPr>
        <w:lastRenderedPageBreak/>
        <w:drawing>
          <wp:inline distT="0" distB="0" distL="0" distR="0" wp14:anchorId="1CE01A1F" wp14:editId="5C56D214">
            <wp:extent cx="533400" cy="723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rsidR="005D6022" w:rsidRPr="005D6022" w:rsidRDefault="005D6022" w:rsidP="005D6022">
      <w:pPr>
        <w:tabs>
          <w:tab w:val="left" w:pos="5275"/>
        </w:tabs>
        <w:spacing w:after="160" w:line="259" w:lineRule="auto"/>
        <w:jc w:val="center"/>
        <w:rPr>
          <w:rFonts w:eastAsia="Calibri"/>
          <w:b/>
          <w:lang w:val="uk-UA" w:eastAsia="en-US"/>
        </w:rPr>
      </w:pPr>
      <w:r w:rsidRPr="005D6022">
        <w:rPr>
          <w:rFonts w:eastAsia="Calibri"/>
          <w:b/>
          <w:lang w:val="uk-UA" w:eastAsia="en-US"/>
        </w:rPr>
        <w:t>УКРАЇНА</w:t>
      </w:r>
    </w:p>
    <w:p w:rsidR="005D6022" w:rsidRPr="005D6022" w:rsidRDefault="005D6022" w:rsidP="005D6022">
      <w:pPr>
        <w:tabs>
          <w:tab w:val="left" w:pos="5275"/>
        </w:tabs>
        <w:spacing w:after="160" w:line="259" w:lineRule="auto"/>
        <w:jc w:val="center"/>
        <w:rPr>
          <w:rFonts w:eastAsia="Calibri"/>
          <w:lang w:val="uk-UA" w:eastAsia="en-US"/>
        </w:rPr>
      </w:pPr>
      <w:r w:rsidRPr="005D6022">
        <w:rPr>
          <w:rFonts w:eastAsia="Calibri"/>
          <w:lang w:val="uk-UA" w:eastAsia="en-US"/>
        </w:rPr>
        <w:t>ТАРУТИНСЬКА СЕЛИЩНА РАДА</w:t>
      </w:r>
    </w:p>
    <w:p w:rsidR="005D6022" w:rsidRPr="005D6022" w:rsidRDefault="005D6022" w:rsidP="005D6022">
      <w:pPr>
        <w:tabs>
          <w:tab w:val="left" w:pos="5275"/>
        </w:tabs>
        <w:spacing w:after="160" w:line="259" w:lineRule="auto"/>
        <w:jc w:val="center"/>
        <w:rPr>
          <w:rFonts w:eastAsia="Calibri"/>
          <w:lang w:val="uk-UA" w:eastAsia="en-US"/>
        </w:rPr>
      </w:pPr>
      <w:r w:rsidRPr="005D6022">
        <w:rPr>
          <w:rFonts w:eastAsia="Calibri"/>
          <w:lang w:val="uk-UA" w:eastAsia="en-US"/>
        </w:rPr>
        <w:t>ТАРУТИНСЬКОГО РАЙНУ ОДЕСЬКОЇ ОБЛАСТІ</w:t>
      </w:r>
    </w:p>
    <w:p w:rsidR="005D6022" w:rsidRPr="005D6022" w:rsidRDefault="005D6022" w:rsidP="005D6022">
      <w:pPr>
        <w:tabs>
          <w:tab w:val="left" w:pos="5275"/>
        </w:tabs>
        <w:spacing w:after="160" w:line="259" w:lineRule="auto"/>
        <w:jc w:val="center"/>
        <w:rPr>
          <w:rFonts w:eastAsia="Calibri"/>
          <w:lang w:val="uk-UA" w:eastAsia="en-US"/>
        </w:rPr>
      </w:pPr>
    </w:p>
    <w:p w:rsidR="005D6022" w:rsidRPr="005D6022" w:rsidRDefault="005D6022" w:rsidP="005D6022">
      <w:pPr>
        <w:tabs>
          <w:tab w:val="left" w:pos="5275"/>
        </w:tabs>
        <w:spacing w:after="160" w:line="259" w:lineRule="auto"/>
        <w:jc w:val="center"/>
        <w:rPr>
          <w:rFonts w:eastAsia="Calibri"/>
          <w:lang w:val="uk-UA" w:eastAsia="en-US"/>
        </w:rPr>
      </w:pPr>
      <w:r w:rsidRPr="005D6022">
        <w:rPr>
          <w:rFonts w:eastAsia="Calibri"/>
          <w:b/>
          <w:lang w:val="uk-UA" w:eastAsia="en-US"/>
        </w:rPr>
        <w:t xml:space="preserve"> Р І Ш Е Н Н Я </w:t>
      </w:r>
    </w:p>
    <w:p w:rsidR="005D6022" w:rsidRPr="005D6022" w:rsidRDefault="005D6022" w:rsidP="005D6022">
      <w:pPr>
        <w:tabs>
          <w:tab w:val="left" w:pos="5275"/>
        </w:tabs>
        <w:spacing w:after="160" w:line="259" w:lineRule="auto"/>
        <w:jc w:val="center"/>
        <w:rPr>
          <w:rFonts w:eastAsia="Calibri"/>
          <w:lang w:val="uk-UA" w:eastAsia="en-US"/>
        </w:rPr>
      </w:pPr>
    </w:p>
    <w:p w:rsidR="005D6022" w:rsidRPr="005D6022" w:rsidRDefault="005D6022" w:rsidP="005D6022">
      <w:pPr>
        <w:tabs>
          <w:tab w:val="left" w:pos="5275"/>
        </w:tabs>
        <w:spacing w:after="160" w:line="259" w:lineRule="auto"/>
        <w:ind w:right="3118"/>
        <w:rPr>
          <w:rFonts w:eastAsia="Calibri"/>
          <w:b/>
          <w:lang w:val="uk-UA" w:eastAsia="en-US"/>
        </w:rPr>
      </w:pPr>
      <w:r w:rsidRPr="005D6022">
        <w:rPr>
          <w:rFonts w:eastAsia="Calibri"/>
          <w:lang w:val="uk-UA" w:eastAsia="en-US"/>
        </w:rPr>
        <w:t>Про затвердження зведеного кошторисного розр</w:t>
      </w:r>
      <w:r w:rsidR="00C6149E">
        <w:rPr>
          <w:rFonts w:eastAsia="Calibri"/>
          <w:lang w:val="uk-UA" w:eastAsia="en-US"/>
        </w:rPr>
        <w:t>ахунку вартості будівництва №346</w:t>
      </w:r>
      <w:r w:rsidRPr="005D6022">
        <w:rPr>
          <w:rFonts w:eastAsia="Calibri"/>
          <w:lang w:val="uk-UA" w:eastAsia="en-US"/>
        </w:rPr>
        <w:t xml:space="preserve">  «</w:t>
      </w:r>
      <w:r>
        <w:rPr>
          <w:rFonts w:eastAsia="Calibri"/>
          <w:b/>
          <w:lang w:val="uk-UA" w:eastAsia="en-US"/>
        </w:rPr>
        <w:t>Капітальний</w:t>
      </w:r>
      <w:r w:rsidRPr="005D6022">
        <w:rPr>
          <w:rFonts w:eastAsia="Calibri"/>
          <w:b/>
          <w:lang w:val="uk-UA" w:eastAsia="en-US"/>
        </w:rPr>
        <w:t xml:space="preserve">  ремонт </w:t>
      </w:r>
      <w:r w:rsidR="00C6149E">
        <w:rPr>
          <w:rFonts w:eastAsia="Calibri"/>
          <w:b/>
          <w:lang w:val="uk-UA" w:eastAsia="en-US"/>
        </w:rPr>
        <w:t xml:space="preserve">ливневки в провулку Світлий </w:t>
      </w:r>
      <w:r>
        <w:rPr>
          <w:rFonts w:eastAsia="Calibri"/>
          <w:b/>
          <w:lang w:val="uk-UA" w:eastAsia="en-US"/>
        </w:rPr>
        <w:t xml:space="preserve"> </w:t>
      </w:r>
      <w:r w:rsidRPr="005D6022">
        <w:rPr>
          <w:rFonts w:eastAsia="Calibri"/>
          <w:b/>
          <w:lang w:val="uk-UA" w:eastAsia="en-US"/>
        </w:rPr>
        <w:t>смт Тарутине</w:t>
      </w:r>
      <w:r w:rsidRPr="005D6022">
        <w:rPr>
          <w:rFonts w:eastAsia="Calibri"/>
          <w:lang w:val="uk-UA" w:eastAsia="en-US"/>
        </w:rPr>
        <w:t xml:space="preserve"> </w:t>
      </w:r>
      <w:r w:rsidRPr="005D6022">
        <w:rPr>
          <w:rFonts w:eastAsia="Calibri"/>
          <w:b/>
          <w:lang w:val="uk-UA" w:eastAsia="en-US"/>
        </w:rPr>
        <w:t xml:space="preserve">Тарутинського району» </w:t>
      </w:r>
    </w:p>
    <w:p w:rsidR="005D6022" w:rsidRPr="005D6022" w:rsidRDefault="005D6022" w:rsidP="005D6022">
      <w:pPr>
        <w:spacing w:after="160"/>
        <w:rPr>
          <w:rFonts w:eastAsia="Calibri"/>
          <w:lang w:val="uk-UA" w:eastAsia="en-US"/>
        </w:rPr>
      </w:pPr>
      <w:r w:rsidRPr="005D6022">
        <w:rPr>
          <w:rFonts w:eastAsia="Calibri"/>
          <w:lang w:val="uk-UA" w:eastAsia="en-US"/>
        </w:rPr>
        <w:t xml:space="preserve">        </w:t>
      </w:r>
    </w:p>
    <w:p w:rsidR="005D6022" w:rsidRPr="005D6022" w:rsidRDefault="005D6022" w:rsidP="005D6022">
      <w:pPr>
        <w:tabs>
          <w:tab w:val="left" w:pos="360"/>
        </w:tabs>
        <w:spacing w:after="200"/>
        <w:jc w:val="both"/>
        <w:rPr>
          <w:rFonts w:eastAsia="Calibri"/>
          <w:lang w:val="uk-UA" w:eastAsia="en-US"/>
        </w:rPr>
      </w:pPr>
      <w:r w:rsidRPr="005D6022">
        <w:rPr>
          <w:rFonts w:eastAsia="Calibri"/>
          <w:lang w:val="uk-UA" w:eastAsia="en-US"/>
        </w:rPr>
        <w:t xml:space="preserve">              Керуючись пунктами 22, 42 частини 1 статті 26, пунктів 2, 6 статті 64 Закону України “ Про місцеве самоврядування в Україні»,  Тарутинська селищна рада</w:t>
      </w:r>
    </w:p>
    <w:p w:rsidR="005D6022" w:rsidRPr="005D6022" w:rsidRDefault="005D6022" w:rsidP="005D6022">
      <w:pPr>
        <w:tabs>
          <w:tab w:val="left" w:pos="360"/>
        </w:tabs>
        <w:spacing w:after="200" w:line="276" w:lineRule="auto"/>
        <w:jc w:val="both"/>
        <w:rPr>
          <w:rFonts w:eastAsia="Calibri"/>
          <w:lang w:val="uk-UA" w:eastAsia="en-US"/>
        </w:rPr>
      </w:pPr>
    </w:p>
    <w:p w:rsidR="005D6022" w:rsidRPr="005D6022" w:rsidRDefault="005D6022" w:rsidP="005D6022">
      <w:pPr>
        <w:tabs>
          <w:tab w:val="left" w:pos="360"/>
        </w:tabs>
        <w:spacing w:after="200" w:line="276" w:lineRule="auto"/>
        <w:jc w:val="both"/>
        <w:rPr>
          <w:rFonts w:eastAsia="Calibri"/>
          <w:lang w:val="uk-UA" w:eastAsia="en-US"/>
        </w:rPr>
      </w:pPr>
      <w:r w:rsidRPr="005D6022">
        <w:rPr>
          <w:rFonts w:eastAsia="Calibri"/>
          <w:lang w:val="uk-UA" w:eastAsia="en-US"/>
        </w:rPr>
        <w:t>ВИРІШИЛА:</w:t>
      </w:r>
    </w:p>
    <w:p w:rsidR="005D6022" w:rsidRPr="005D6022" w:rsidRDefault="005D6022" w:rsidP="005D6022">
      <w:pPr>
        <w:tabs>
          <w:tab w:val="left" w:pos="360"/>
        </w:tabs>
        <w:spacing w:after="200"/>
        <w:jc w:val="both"/>
        <w:rPr>
          <w:rFonts w:eastAsia="Calibri"/>
          <w:b/>
          <w:lang w:val="uk-UA" w:eastAsia="en-US"/>
        </w:rPr>
      </w:pPr>
      <w:r w:rsidRPr="005D6022">
        <w:rPr>
          <w:rFonts w:eastAsia="Calibri"/>
          <w:lang w:val="uk-UA" w:eastAsia="en-US"/>
        </w:rPr>
        <w:t>1. Затвердити зведений кошторисний розр</w:t>
      </w:r>
      <w:r w:rsidR="00C6149E">
        <w:rPr>
          <w:rFonts w:eastAsia="Calibri"/>
          <w:lang w:val="uk-UA" w:eastAsia="en-US"/>
        </w:rPr>
        <w:t>ахунок вартості будівництва №346</w:t>
      </w:r>
      <w:r w:rsidRPr="005D6022">
        <w:rPr>
          <w:rFonts w:eastAsia="Calibri"/>
          <w:lang w:val="uk-UA" w:eastAsia="en-US"/>
        </w:rPr>
        <w:t xml:space="preserve">  «</w:t>
      </w:r>
      <w:r w:rsidR="00C6149E">
        <w:rPr>
          <w:rFonts w:eastAsia="Calibri"/>
          <w:b/>
          <w:lang w:val="uk-UA" w:eastAsia="en-US"/>
        </w:rPr>
        <w:t>Капітальний</w:t>
      </w:r>
      <w:r w:rsidR="00C6149E" w:rsidRPr="005D6022">
        <w:rPr>
          <w:rFonts w:eastAsia="Calibri"/>
          <w:b/>
          <w:lang w:val="uk-UA" w:eastAsia="en-US"/>
        </w:rPr>
        <w:t xml:space="preserve">  ремонт </w:t>
      </w:r>
      <w:r w:rsidR="00C6149E">
        <w:rPr>
          <w:rFonts w:eastAsia="Calibri"/>
          <w:b/>
          <w:lang w:val="uk-UA" w:eastAsia="en-US"/>
        </w:rPr>
        <w:t xml:space="preserve">ливневки в провулку Світлий  </w:t>
      </w:r>
      <w:r w:rsidR="00C6149E" w:rsidRPr="005D6022">
        <w:rPr>
          <w:rFonts w:eastAsia="Calibri"/>
          <w:b/>
          <w:lang w:val="uk-UA" w:eastAsia="en-US"/>
        </w:rPr>
        <w:t>смт Тарутине</w:t>
      </w:r>
      <w:r w:rsidR="00C6149E" w:rsidRPr="005D6022">
        <w:rPr>
          <w:rFonts w:eastAsia="Calibri"/>
          <w:lang w:val="uk-UA" w:eastAsia="en-US"/>
        </w:rPr>
        <w:t xml:space="preserve"> </w:t>
      </w:r>
      <w:r w:rsidR="00C6149E" w:rsidRPr="005D6022">
        <w:rPr>
          <w:rFonts w:eastAsia="Calibri"/>
          <w:b/>
          <w:lang w:val="uk-UA" w:eastAsia="en-US"/>
        </w:rPr>
        <w:t>Тарутинського району</w:t>
      </w:r>
      <w:r w:rsidRPr="005D6022">
        <w:rPr>
          <w:rFonts w:eastAsia="Calibri"/>
          <w:b/>
          <w:lang w:val="uk-UA" w:eastAsia="en-US"/>
        </w:rPr>
        <w:t xml:space="preserve">» </w:t>
      </w:r>
      <w:r w:rsidRPr="005D6022">
        <w:rPr>
          <w:rFonts w:eastAsia="Calibri"/>
          <w:lang w:val="uk-UA" w:eastAsia="en-US"/>
        </w:rPr>
        <w:t xml:space="preserve">у сумі   </w:t>
      </w:r>
      <w:r>
        <w:rPr>
          <w:rFonts w:eastAsia="Calibri"/>
          <w:b/>
          <w:lang w:val="uk-UA" w:eastAsia="en-US"/>
        </w:rPr>
        <w:t>49</w:t>
      </w:r>
      <w:r w:rsidR="00C6149E">
        <w:rPr>
          <w:rFonts w:eastAsia="Calibri"/>
          <w:b/>
          <w:lang w:val="uk-UA" w:eastAsia="en-US"/>
        </w:rPr>
        <w:t>062</w:t>
      </w:r>
      <w:r w:rsidRPr="005D6022">
        <w:rPr>
          <w:rFonts w:eastAsia="Calibri"/>
          <w:b/>
          <w:lang w:val="uk-UA" w:eastAsia="en-US"/>
        </w:rPr>
        <w:t xml:space="preserve"> грн.</w:t>
      </w:r>
      <w:r>
        <w:rPr>
          <w:rFonts w:eastAsia="Calibri"/>
          <w:lang w:val="uk-UA" w:eastAsia="en-US"/>
        </w:rPr>
        <w:t xml:space="preserve"> (  </w:t>
      </w:r>
      <w:r w:rsidR="00C6149E">
        <w:rPr>
          <w:rFonts w:eastAsia="Calibri"/>
          <w:lang w:val="uk-UA" w:eastAsia="en-US"/>
        </w:rPr>
        <w:t xml:space="preserve">сорок </w:t>
      </w:r>
      <w:r>
        <w:rPr>
          <w:rFonts w:eastAsia="Calibri"/>
          <w:lang w:val="uk-UA" w:eastAsia="en-US"/>
        </w:rPr>
        <w:t xml:space="preserve"> дев</w:t>
      </w:r>
      <w:r w:rsidRPr="005D6022">
        <w:rPr>
          <w:rFonts w:eastAsia="Calibri"/>
          <w:lang w:val="uk-UA" w:eastAsia="en-US"/>
        </w:rPr>
        <w:t>'</w:t>
      </w:r>
      <w:r>
        <w:rPr>
          <w:rFonts w:eastAsia="Calibri"/>
          <w:lang w:val="uk-UA" w:eastAsia="en-US"/>
        </w:rPr>
        <w:t>ят</w:t>
      </w:r>
      <w:r w:rsidR="00C6149E">
        <w:rPr>
          <w:rFonts w:eastAsia="Calibri"/>
          <w:lang w:val="uk-UA" w:eastAsia="en-US"/>
        </w:rPr>
        <w:t>ь тисяч шістдесят дві</w:t>
      </w:r>
      <w:r>
        <w:rPr>
          <w:rFonts w:eastAsia="Calibri"/>
          <w:lang w:val="uk-UA" w:eastAsia="en-US"/>
        </w:rPr>
        <w:t xml:space="preserve"> </w:t>
      </w:r>
      <w:r w:rsidR="00C6149E">
        <w:rPr>
          <w:rFonts w:eastAsia="Calibri"/>
          <w:lang w:val="uk-UA" w:eastAsia="en-US"/>
        </w:rPr>
        <w:t xml:space="preserve">  гривні</w:t>
      </w:r>
      <w:r w:rsidRPr="005D6022">
        <w:rPr>
          <w:rFonts w:eastAsia="Calibri"/>
          <w:lang w:val="uk-UA" w:eastAsia="en-US"/>
        </w:rPr>
        <w:t>).</w:t>
      </w:r>
    </w:p>
    <w:p w:rsidR="005D6022" w:rsidRPr="005D6022" w:rsidRDefault="005D6022" w:rsidP="005D6022">
      <w:pPr>
        <w:spacing w:after="200"/>
        <w:jc w:val="both"/>
        <w:rPr>
          <w:rFonts w:eastAsia="Calibri"/>
          <w:lang w:val="uk-UA" w:eastAsia="en-US"/>
        </w:rPr>
      </w:pPr>
      <w:r w:rsidRPr="005D6022">
        <w:rPr>
          <w:rFonts w:eastAsia="Calibri"/>
          <w:lang w:val="uk-UA" w:eastAsia="en-US"/>
        </w:rPr>
        <w:t xml:space="preserve">2. Фінансування робіт з </w:t>
      </w:r>
      <w:r w:rsidR="00C6149E">
        <w:rPr>
          <w:rFonts w:eastAsia="Calibri"/>
          <w:b/>
          <w:lang w:val="uk-UA" w:eastAsia="en-US"/>
        </w:rPr>
        <w:t>Капітальний</w:t>
      </w:r>
      <w:r w:rsidR="00C6149E" w:rsidRPr="005D6022">
        <w:rPr>
          <w:rFonts w:eastAsia="Calibri"/>
          <w:b/>
          <w:lang w:val="uk-UA" w:eastAsia="en-US"/>
        </w:rPr>
        <w:t xml:space="preserve">  ремонт </w:t>
      </w:r>
      <w:r w:rsidR="00C6149E">
        <w:rPr>
          <w:rFonts w:eastAsia="Calibri"/>
          <w:b/>
          <w:lang w:val="uk-UA" w:eastAsia="en-US"/>
        </w:rPr>
        <w:t xml:space="preserve">ливневки в провулку Світлий  </w:t>
      </w:r>
      <w:r w:rsidRPr="005D6022">
        <w:rPr>
          <w:rFonts w:eastAsia="Calibri"/>
          <w:b/>
          <w:lang w:val="uk-UA" w:eastAsia="en-US"/>
        </w:rPr>
        <w:t>смт Тарутине</w:t>
      </w:r>
      <w:r w:rsidRPr="005D6022">
        <w:rPr>
          <w:rFonts w:eastAsia="Calibri"/>
          <w:lang w:val="uk-UA" w:eastAsia="en-US"/>
        </w:rPr>
        <w:t xml:space="preserve"> </w:t>
      </w:r>
      <w:r w:rsidRPr="005D6022">
        <w:rPr>
          <w:rFonts w:eastAsia="Calibri"/>
          <w:b/>
          <w:lang w:val="uk-UA" w:eastAsia="en-US"/>
        </w:rPr>
        <w:t>Тарутинського району</w:t>
      </w:r>
      <w:r w:rsidRPr="005D6022">
        <w:rPr>
          <w:rFonts w:eastAsia="Calibri"/>
          <w:lang w:val="uk-UA" w:eastAsia="en-US"/>
        </w:rPr>
        <w:t xml:space="preserve"> здійснювати за рахунок коштів селищного бюджету.</w:t>
      </w:r>
    </w:p>
    <w:p w:rsidR="005D6022" w:rsidRPr="005D6022" w:rsidRDefault="005D6022" w:rsidP="005D6022">
      <w:pPr>
        <w:spacing w:after="200"/>
        <w:jc w:val="both"/>
        <w:rPr>
          <w:rFonts w:eastAsia="Calibri"/>
          <w:lang w:val="uk-UA" w:eastAsia="en-US"/>
        </w:rPr>
      </w:pPr>
      <w:r w:rsidRPr="005D6022">
        <w:rPr>
          <w:rFonts w:eastAsia="Calibri"/>
          <w:lang w:val="uk-UA" w:eastAsia="en-US"/>
        </w:rPr>
        <w:t xml:space="preserve"> 3. Контроль за виконанням цього рішення покласти на постійну комісію з питань соціально-економічного, культурного розвитку і планування бюджету (Чернєва О.О.)</w:t>
      </w:r>
    </w:p>
    <w:p w:rsidR="005D6022" w:rsidRPr="005D6022" w:rsidRDefault="005D6022" w:rsidP="005D6022">
      <w:pPr>
        <w:spacing w:after="200" w:line="276" w:lineRule="auto"/>
        <w:jc w:val="both"/>
        <w:rPr>
          <w:rFonts w:eastAsia="Calibri"/>
          <w:lang w:val="uk-UA" w:eastAsia="en-US"/>
        </w:rPr>
      </w:pPr>
    </w:p>
    <w:p w:rsidR="005D6022" w:rsidRPr="005D6022" w:rsidRDefault="005D6022" w:rsidP="005D6022">
      <w:pPr>
        <w:tabs>
          <w:tab w:val="left" w:pos="8955"/>
        </w:tabs>
        <w:spacing w:after="200" w:line="276" w:lineRule="auto"/>
        <w:jc w:val="both"/>
        <w:rPr>
          <w:rFonts w:eastAsia="Calibri"/>
          <w:bCs/>
          <w:lang w:val="uk-UA"/>
        </w:rPr>
      </w:pPr>
      <w:r w:rsidRPr="005D6022">
        <w:rPr>
          <w:rFonts w:eastAsia="Calibri"/>
          <w:bCs/>
          <w:lang w:val="uk-UA"/>
        </w:rPr>
        <w:t xml:space="preserve">Секретар Тарутинської селищної ради                                 </w:t>
      </w:r>
      <w:r>
        <w:rPr>
          <w:rFonts w:eastAsia="Calibri"/>
          <w:bCs/>
          <w:lang w:val="uk-UA"/>
        </w:rPr>
        <w:t xml:space="preserve">         Анетта </w:t>
      </w:r>
      <w:r w:rsidRPr="005D6022">
        <w:rPr>
          <w:rFonts w:eastAsia="Calibri"/>
          <w:bCs/>
          <w:lang w:val="uk-UA"/>
        </w:rPr>
        <w:t>КУРАКОВА</w:t>
      </w:r>
    </w:p>
    <w:p w:rsidR="005D6022" w:rsidRPr="005D6022" w:rsidRDefault="005D6022" w:rsidP="005D6022">
      <w:pPr>
        <w:ind w:right="7653"/>
        <w:rPr>
          <w:rFonts w:ascii="Calibri" w:eastAsia="Calibri" w:hAnsi="Calibri"/>
          <w:sz w:val="22"/>
          <w:szCs w:val="22"/>
          <w:lang w:val="uk-UA" w:eastAsia="en-US"/>
        </w:rPr>
      </w:pPr>
      <w:r w:rsidRPr="005D6022">
        <w:rPr>
          <w:rFonts w:ascii="Calibri" w:eastAsia="Calibri" w:hAnsi="Calibri"/>
          <w:sz w:val="22"/>
          <w:szCs w:val="22"/>
          <w:lang w:val="uk-UA" w:eastAsia="en-US"/>
        </w:rPr>
        <w:t xml:space="preserve"> </w:t>
      </w:r>
    </w:p>
    <w:p w:rsidR="005D6022" w:rsidRPr="005D6022" w:rsidRDefault="005D6022" w:rsidP="005D6022">
      <w:pPr>
        <w:ind w:right="7653"/>
        <w:rPr>
          <w:rFonts w:eastAsia="Calibri"/>
          <w:lang w:val="uk-UA" w:eastAsia="en-US"/>
        </w:rPr>
      </w:pPr>
      <w:r w:rsidRPr="005D6022">
        <w:rPr>
          <w:rFonts w:eastAsia="Calibri"/>
          <w:lang w:val="uk-UA" w:eastAsia="en-US"/>
        </w:rPr>
        <w:t>№</w:t>
      </w:r>
      <w:r w:rsidR="00865FF0">
        <w:rPr>
          <w:rFonts w:eastAsia="Calibri"/>
          <w:lang w:val="uk-UA" w:eastAsia="en-US"/>
        </w:rPr>
        <w:t>710</w:t>
      </w:r>
      <w:r>
        <w:rPr>
          <w:rFonts w:eastAsia="Calibri"/>
          <w:lang w:val="uk-UA" w:eastAsia="en-US"/>
        </w:rPr>
        <w:t xml:space="preserve"> </w:t>
      </w:r>
      <w:r w:rsidRPr="005D6022">
        <w:rPr>
          <w:rFonts w:eastAsia="Calibri"/>
          <w:lang w:val="uk-UA" w:eastAsia="en-US"/>
        </w:rPr>
        <w:t>–</w:t>
      </w:r>
      <w:r w:rsidRPr="005D6022">
        <w:rPr>
          <w:rFonts w:eastAsia="Calibri"/>
          <w:lang w:val="en-US" w:eastAsia="en-US"/>
        </w:rPr>
        <w:t>VII</w:t>
      </w:r>
      <w:r w:rsidRPr="005D6022">
        <w:rPr>
          <w:rFonts w:eastAsia="Calibri"/>
          <w:lang w:val="uk-UA" w:eastAsia="en-US"/>
        </w:rPr>
        <w:t xml:space="preserve">      </w:t>
      </w:r>
    </w:p>
    <w:p w:rsidR="005D6022" w:rsidRPr="005D6022" w:rsidRDefault="005D6022" w:rsidP="005D6022">
      <w:pPr>
        <w:ind w:right="7653"/>
        <w:rPr>
          <w:rFonts w:eastAsia="Calibri"/>
          <w:lang w:val="uk-UA" w:eastAsia="en-US"/>
        </w:rPr>
      </w:pPr>
      <w:r>
        <w:rPr>
          <w:rFonts w:eastAsia="Calibri"/>
          <w:lang w:val="uk-UA" w:eastAsia="en-US"/>
        </w:rPr>
        <w:t>1</w:t>
      </w:r>
      <w:r w:rsidRPr="005D6022">
        <w:rPr>
          <w:rFonts w:eastAsia="Calibri"/>
          <w:lang w:val="uk-UA" w:eastAsia="en-US"/>
        </w:rPr>
        <w:t>7.0</w:t>
      </w:r>
      <w:r>
        <w:rPr>
          <w:rFonts w:eastAsia="Calibri"/>
          <w:lang w:val="uk-UA" w:eastAsia="en-US"/>
        </w:rPr>
        <w:t>9</w:t>
      </w:r>
      <w:r w:rsidRPr="005D6022">
        <w:rPr>
          <w:rFonts w:eastAsia="Calibri"/>
          <w:lang w:val="uk-UA" w:eastAsia="en-US"/>
        </w:rPr>
        <w:t>.2020</w:t>
      </w:r>
    </w:p>
    <w:p w:rsidR="005D6022" w:rsidRPr="005D6022" w:rsidRDefault="005D6022" w:rsidP="005D6022">
      <w:pPr>
        <w:tabs>
          <w:tab w:val="left" w:pos="1016"/>
          <w:tab w:val="left" w:pos="7740"/>
        </w:tabs>
        <w:spacing w:after="200"/>
        <w:jc w:val="both"/>
        <w:rPr>
          <w:lang w:val="uk-UA"/>
        </w:rPr>
      </w:pPr>
    </w:p>
    <w:p w:rsidR="005D6022" w:rsidRDefault="005D6022" w:rsidP="005D6022">
      <w:pPr>
        <w:tabs>
          <w:tab w:val="left" w:pos="1016"/>
        </w:tabs>
        <w:spacing w:after="200"/>
        <w:jc w:val="both"/>
        <w:rPr>
          <w:lang w:val="uk-UA"/>
        </w:rPr>
      </w:pPr>
    </w:p>
    <w:p w:rsidR="005D6022" w:rsidRPr="00F4615C" w:rsidRDefault="005D6022" w:rsidP="005D6022">
      <w:pPr>
        <w:rPr>
          <w:lang w:val="uk-UA"/>
        </w:rPr>
      </w:pPr>
    </w:p>
    <w:p w:rsidR="005D6022" w:rsidRPr="0094218B" w:rsidRDefault="005D6022" w:rsidP="005D6022">
      <w:pPr>
        <w:jc w:val="both"/>
        <w:rPr>
          <w:lang w:val="uk-UA"/>
        </w:rPr>
      </w:pPr>
    </w:p>
    <w:p w:rsidR="00BD40B7" w:rsidRDefault="005D6022" w:rsidP="005D6022">
      <w:pPr>
        <w:ind w:right="7915"/>
        <w:rPr>
          <w:lang w:val="uk-UA"/>
        </w:rPr>
      </w:pPr>
      <w:r w:rsidRPr="0094218B">
        <w:rPr>
          <w:lang w:val="uk-UA"/>
        </w:rPr>
        <w:t xml:space="preserve">                              </w:t>
      </w:r>
    </w:p>
    <w:p w:rsidR="00BD40B7" w:rsidRDefault="00BD40B7" w:rsidP="005D6022">
      <w:pPr>
        <w:ind w:right="7915"/>
        <w:rPr>
          <w:lang w:val="uk-UA"/>
        </w:rPr>
      </w:pPr>
    </w:p>
    <w:p w:rsidR="00BD40B7" w:rsidRDefault="00BD40B7" w:rsidP="005D6022">
      <w:pPr>
        <w:ind w:right="7915"/>
        <w:rPr>
          <w:lang w:val="uk-UA"/>
        </w:rPr>
      </w:pPr>
    </w:p>
    <w:p w:rsidR="00BD40B7" w:rsidRPr="00C16E5E" w:rsidRDefault="00BD40B7" w:rsidP="00BD40B7">
      <w:pPr>
        <w:tabs>
          <w:tab w:val="left" w:pos="2460"/>
          <w:tab w:val="center" w:pos="4677"/>
        </w:tabs>
        <w:spacing w:after="200" w:line="276" w:lineRule="auto"/>
        <w:jc w:val="center"/>
      </w:pPr>
      <w:r w:rsidRPr="00C16E5E">
        <w:rPr>
          <w:noProof/>
        </w:rPr>
        <w:lastRenderedPageBreak/>
        <w:drawing>
          <wp:inline distT="0" distB="0" distL="0" distR="0" wp14:anchorId="22084558" wp14:editId="32590694">
            <wp:extent cx="5619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pic:spPr>
                </pic:pic>
              </a:graphicData>
            </a:graphic>
          </wp:inline>
        </w:drawing>
      </w:r>
    </w:p>
    <w:p w:rsidR="00BD40B7" w:rsidRDefault="00BD40B7" w:rsidP="00BD40B7">
      <w:pPr>
        <w:tabs>
          <w:tab w:val="left" w:pos="1134"/>
        </w:tabs>
        <w:jc w:val="center"/>
        <w:rPr>
          <w:sz w:val="28"/>
          <w:szCs w:val="28"/>
          <w:lang w:val="uk-UA"/>
        </w:rPr>
      </w:pPr>
      <w:r>
        <w:rPr>
          <w:sz w:val="28"/>
          <w:szCs w:val="28"/>
          <w:lang w:val="uk-UA"/>
        </w:rPr>
        <w:t>Україна</w:t>
      </w:r>
    </w:p>
    <w:p w:rsidR="00BD40B7" w:rsidRPr="00BD40B7" w:rsidRDefault="00BD40B7" w:rsidP="00BD40B7">
      <w:pPr>
        <w:spacing w:after="200" w:line="276" w:lineRule="auto"/>
        <w:jc w:val="center"/>
        <w:outlineLvl w:val="0"/>
        <w:rPr>
          <w:b/>
        </w:rPr>
      </w:pPr>
      <w:r w:rsidRPr="00C16E5E">
        <w:rPr>
          <w:b/>
        </w:rPr>
        <w:t>ТАРУТИНСЬКА    СЕЛИЩНА   РАДА</w:t>
      </w:r>
    </w:p>
    <w:p w:rsidR="00BD40B7" w:rsidRPr="00C16E5E" w:rsidRDefault="00BD40B7" w:rsidP="00BD40B7">
      <w:pPr>
        <w:spacing w:after="200" w:line="276" w:lineRule="auto"/>
        <w:jc w:val="center"/>
        <w:rPr>
          <w:b/>
        </w:rPr>
      </w:pPr>
      <w:r w:rsidRPr="00C16E5E">
        <w:rPr>
          <w:b/>
        </w:rPr>
        <w:t xml:space="preserve">ТАРУТИНСЬКОГО </w:t>
      </w:r>
      <w:r w:rsidRPr="00C16E5E">
        <w:rPr>
          <w:b/>
          <w:lang w:val="uk-UA"/>
        </w:rPr>
        <w:t xml:space="preserve"> </w:t>
      </w:r>
      <w:r w:rsidRPr="00C16E5E">
        <w:rPr>
          <w:b/>
        </w:rPr>
        <w:t xml:space="preserve"> РАЙОНУ     ОДЕСЬКОЇ  </w:t>
      </w:r>
      <w:r w:rsidRPr="00C16E5E">
        <w:rPr>
          <w:b/>
          <w:lang w:val="uk-UA"/>
        </w:rPr>
        <w:t xml:space="preserve"> </w:t>
      </w:r>
      <w:r w:rsidRPr="00C16E5E">
        <w:rPr>
          <w:b/>
        </w:rPr>
        <w:t>ОБЛАСТІ</w:t>
      </w:r>
    </w:p>
    <w:p w:rsidR="00BD40B7" w:rsidRPr="00C16E5E" w:rsidRDefault="00BD40B7" w:rsidP="00BD40B7">
      <w:pPr>
        <w:ind w:right="-1"/>
        <w:jc w:val="center"/>
        <w:rPr>
          <w:lang w:val="uk-UA"/>
        </w:rPr>
      </w:pPr>
      <w:r w:rsidRPr="00C16E5E">
        <w:rPr>
          <w:spacing w:val="80"/>
          <w:lang w:val="uk-UA"/>
        </w:rPr>
        <w:t xml:space="preserve">  РІШЕННЯ</w:t>
      </w:r>
    </w:p>
    <w:p w:rsidR="005D6022" w:rsidRPr="0094218B" w:rsidRDefault="005D6022" w:rsidP="00BD40B7">
      <w:pPr>
        <w:ind w:right="-1"/>
        <w:jc w:val="center"/>
        <w:rPr>
          <w:lang w:val="uk-UA"/>
        </w:rPr>
      </w:pPr>
    </w:p>
    <w:p w:rsidR="00246C05" w:rsidRDefault="00CC3BF4" w:rsidP="005D6022">
      <w:pPr>
        <w:spacing w:after="200" w:line="276" w:lineRule="auto"/>
        <w:jc w:val="both"/>
        <w:rPr>
          <w:b/>
          <w:lang w:val="uk-UA"/>
        </w:rPr>
      </w:pPr>
      <w:r w:rsidRPr="00BD40B7">
        <w:rPr>
          <w:b/>
          <w:lang w:val="uk-UA"/>
        </w:rPr>
        <w:t xml:space="preserve">Про </w:t>
      </w:r>
      <w:r w:rsidR="00246C05">
        <w:rPr>
          <w:b/>
          <w:lang w:val="uk-UA"/>
        </w:rPr>
        <w:t xml:space="preserve">затвердження форм заяв про реєстрацію </w:t>
      </w:r>
      <w:r w:rsidRPr="00BD40B7">
        <w:rPr>
          <w:b/>
          <w:lang w:val="uk-UA"/>
        </w:rPr>
        <w:t xml:space="preserve"> місця проживання</w:t>
      </w:r>
    </w:p>
    <w:p w:rsidR="009B3563" w:rsidRDefault="00A74249" w:rsidP="005D6022">
      <w:pPr>
        <w:spacing w:after="200" w:line="276" w:lineRule="auto"/>
        <w:jc w:val="both"/>
        <w:rPr>
          <w:b/>
          <w:lang w:val="uk-UA"/>
        </w:rPr>
      </w:pPr>
      <w:r>
        <w:rPr>
          <w:b/>
          <w:lang w:val="uk-UA"/>
        </w:rPr>
        <w:t xml:space="preserve">Керуючись </w:t>
      </w:r>
      <w:r w:rsidRPr="005D6022">
        <w:rPr>
          <w:rFonts w:eastAsia="Calibri"/>
          <w:lang w:val="uk-UA" w:eastAsia="en-US"/>
        </w:rPr>
        <w:t>Закону України “ Про місцеве самоврядування в Україні»,</w:t>
      </w:r>
      <w:r w:rsidR="009B3563">
        <w:rPr>
          <w:rFonts w:eastAsia="Calibri"/>
          <w:lang w:val="uk-UA" w:eastAsia="en-US"/>
        </w:rPr>
        <w:t xml:space="preserve"> </w:t>
      </w:r>
      <w:r w:rsidR="009B3563">
        <w:rPr>
          <w:b/>
          <w:lang w:val="uk-UA"/>
        </w:rPr>
        <w:t>н</w:t>
      </w:r>
      <w:r w:rsidR="00246C05">
        <w:rPr>
          <w:b/>
          <w:lang w:val="uk-UA"/>
        </w:rPr>
        <w:t>а виконання Постанови Кабінету Міністрів України від 27.05.2020 року №481</w:t>
      </w:r>
      <w:r>
        <w:rPr>
          <w:b/>
          <w:lang w:val="uk-UA"/>
        </w:rPr>
        <w:t xml:space="preserve"> «Про внесення змін до Правил реєстрації місця проживання»</w:t>
      </w:r>
      <w:r w:rsidR="009B3563">
        <w:rPr>
          <w:b/>
          <w:lang w:val="uk-UA"/>
        </w:rPr>
        <w:t>,  Тарутинська селищна рада</w:t>
      </w:r>
    </w:p>
    <w:p w:rsidR="00BD40B7" w:rsidRPr="00603E6F" w:rsidRDefault="009B3563" w:rsidP="00603E6F">
      <w:pPr>
        <w:spacing w:after="200" w:line="276" w:lineRule="auto"/>
        <w:jc w:val="both"/>
        <w:rPr>
          <w:b/>
          <w:noProof/>
          <w:sz w:val="28"/>
          <w:lang w:val="uk-UA"/>
        </w:rPr>
      </w:pPr>
      <w:r>
        <w:rPr>
          <w:b/>
          <w:lang w:val="uk-UA"/>
        </w:rPr>
        <w:t xml:space="preserve"> ВИРІШИЛА:</w:t>
      </w:r>
      <w:r w:rsidR="00A74249">
        <w:rPr>
          <w:b/>
          <w:lang w:val="uk-UA"/>
        </w:rPr>
        <w:t xml:space="preserve"> </w:t>
      </w:r>
    </w:p>
    <w:p w:rsidR="00580E06" w:rsidRPr="00603E6F" w:rsidRDefault="00603E6F" w:rsidP="00603E6F">
      <w:pPr>
        <w:jc w:val="both"/>
        <w:rPr>
          <w:lang w:val="uk-UA"/>
        </w:rPr>
      </w:pPr>
      <w:r w:rsidRPr="00603E6F">
        <w:rPr>
          <w:lang w:val="uk-UA"/>
        </w:rPr>
        <w:t>1.</w:t>
      </w:r>
      <w:r>
        <w:rPr>
          <w:lang w:val="uk-UA"/>
        </w:rPr>
        <w:t xml:space="preserve">   </w:t>
      </w:r>
      <w:r w:rsidR="009B3563" w:rsidRPr="00603E6F">
        <w:rPr>
          <w:lang w:val="uk-UA"/>
        </w:rPr>
        <w:t xml:space="preserve">Внести зміни </w:t>
      </w:r>
      <w:r w:rsidR="00580E06" w:rsidRPr="00603E6F">
        <w:rPr>
          <w:lang w:val="uk-UA"/>
        </w:rPr>
        <w:t>до бланків заяв про реєстрацію місця проживання:</w:t>
      </w:r>
    </w:p>
    <w:p w:rsidR="00603E6F" w:rsidRPr="00603E6F" w:rsidRDefault="00603E6F" w:rsidP="00603E6F">
      <w:pPr>
        <w:rPr>
          <w:lang w:val="uk-UA"/>
        </w:rPr>
      </w:pPr>
    </w:p>
    <w:p w:rsidR="00580E06" w:rsidRPr="00580E06" w:rsidRDefault="00580E06" w:rsidP="00580E06">
      <w:pPr>
        <w:jc w:val="both"/>
        <w:rPr>
          <w:lang w:val="uk-UA"/>
        </w:rPr>
      </w:pPr>
      <w:r w:rsidRPr="00580E06">
        <w:rPr>
          <w:lang w:val="uk-UA"/>
        </w:rPr>
        <w:t>1)</w:t>
      </w:r>
      <w:r>
        <w:rPr>
          <w:lang w:val="uk-UA"/>
        </w:rPr>
        <w:t xml:space="preserve"> додаток 6 до Правил « </w:t>
      </w:r>
      <w:r w:rsidRPr="00580E06">
        <w:rPr>
          <w:b/>
          <w:lang w:val="uk-UA"/>
        </w:rPr>
        <w:t>Про реєстрацію місця проживання</w:t>
      </w:r>
      <w:r>
        <w:rPr>
          <w:lang w:val="uk-UA"/>
        </w:rPr>
        <w:t xml:space="preserve"> » доповнити пунктом 2</w:t>
      </w:r>
      <w:r>
        <w:rPr>
          <w:vertAlign w:val="superscript"/>
          <w:lang w:val="uk-UA"/>
        </w:rPr>
        <w:t>1</w:t>
      </w:r>
      <w:r w:rsidRPr="00580E06">
        <w:rPr>
          <w:lang w:val="uk-UA"/>
        </w:rPr>
        <w:t xml:space="preserve"> такого змісту:</w:t>
      </w:r>
    </w:p>
    <w:p w:rsidR="00580E06" w:rsidRPr="00580E06" w:rsidRDefault="00580E06" w:rsidP="00580E06">
      <w:pPr>
        <w:jc w:val="both"/>
        <w:rPr>
          <w:lang w:val="uk-UA"/>
        </w:rPr>
      </w:pPr>
      <w:r>
        <w:rPr>
          <w:lang w:val="uk-UA"/>
        </w:rPr>
        <w:t>“2</w:t>
      </w:r>
      <w:r>
        <w:rPr>
          <w:vertAlign w:val="superscript"/>
          <w:lang w:val="uk-UA"/>
        </w:rPr>
        <w:t>1</w:t>
      </w:r>
      <w:r w:rsidRPr="00580E06">
        <w:rPr>
          <w:lang w:val="uk-UA"/>
        </w:rPr>
        <w:t>. Перебування житла в іпотеці/довірчій власності як спосіб забезпечення виконання зобов’язань _______________(так/ні)”;</w:t>
      </w:r>
    </w:p>
    <w:p w:rsidR="00580E06" w:rsidRPr="00580E06" w:rsidRDefault="00580E06" w:rsidP="00580E06">
      <w:pPr>
        <w:jc w:val="both"/>
        <w:rPr>
          <w:lang w:val="uk-UA"/>
        </w:rPr>
      </w:pPr>
      <w:r w:rsidRPr="00580E06">
        <w:rPr>
          <w:lang w:val="uk-UA"/>
        </w:rPr>
        <w:t xml:space="preserve">                                                                                                                                                                                                       </w:t>
      </w:r>
      <w:r>
        <w:rPr>
          <w:lang w:val="uk-UA"/>
        </w:rPr>
        <w:t xml:space="preserve">                            </w:t>
      </w:r>
      <w:r w:rsidRPr="00580E06">
        <w:rPr>
          <w:lang w:val="uk-UA"/>
        </w:rPr>
        <w:t xml:space="preserve">2) додаток 7 </w:t>
      </w:r>
      <w:r>
        <w:rPr>
          <w:lang w:val="uk-UA"/>
        </w:rPr>
        <w:t>до Правил «</w:t>
      </w:r>
      <w:r w:rsidRPr="00580E06">
        <w:rPr>
          <w:b/>
          <w:lang w:val="uk-UA"/>
        </w:rPr>
        <w:t>Про реєстрацію місця проживання малолітньої дитини</w:t>
      </w:r>
      <w:r>
        <w:rPr>
          <w:lang w:val="uk-UA"/>
        </w:rPr>
        <w:t>»</w:t>
      </w:r>
      <w:r w:rsidRPr="00580E06">
        <w:rPr>
          <w:lang w:val="uk-UA"/>
        </w:rPr>
        <w:t>доповнити пунктом 3 такого змісту:</w:t>
      </w:r>
    </w:p>
    <w:p w:rsidR="00580E06" w:rsidRDefault="00580E06" w:rsidP="00580E06">
      <w:pPr>
        <w:jc w:val="both"/>
        <w:rPr>
          <w:lang w:val="uk-UA"/>
        </w:rPr>
      </w:pPr>
      <w:r w:rsidRPr="00580E06">
        <w:rPr>
          <w:lang w:val="uk-UA"/>
        </w:rPr>
        <w:t>“3. Перебування житла в іпотеці/довірчій власності як спосіб забезпечення виконання зобов’язань _______________(так/ні)”;</w:t>
      </w:r>
    </w:p>
    <w:p w:rsidR="00603E6F" w:rsidRPr="00580E06" w:rsidRDefault="00603E6F" w:rsidP="00580E06">
      <w:pPr>
        <w:jc w:val="both"/>
        <w:rPr>
          <w:lang w:val="uk-UA"/>
        </w:rPr>
      </w:pPr>
    </w:p>
    <w:p w:rsidR="00580E06" w:rsidRDefault="00580E06" w:rsidP="00580E06">
      <w:pPr>
        <w:pStyle w:val="rvps2"/>
        <w:shd w:val="clear" w:color="auto" w:fill="FFFFFF"/>
        <w:spacing w:before="0" w:beforeAutospacing="0" w:after="150" w:afterAutospacing="0"/>
        <w:jc w:val="both"/>
        <w:rPr>
          <w:color w:val="333333"/>
        </w:rPr>
      </w:pPr>
      <w:r>
        <w:rPr>
          <w:color w:val="333333"/>
        </w:rPr>
        <w:t>3) </w:t>
      </w:r>
      <w:hyperlink r:id="rId90" w:anchor="n167" w:tgtFrame="_blank" w:history="1">
        <w:r w:rsidRPr="00580E06">
          <w:rPr>
            <w:rStyle w:val="a5"/>
            <w:color w:val="auto"/>
          </w:rPr>
          <w:t>додаток 8</w:t>
        </w:r>
      </w:hyperlink>
      <w:r>
        <w:rPr>
          <w:color w:val="333333"/>
        </w:rPr>
        <w:t> </w:t>
      </w:r>
      <w:r>
        <w:rPr>
          <w:color w:val="333333"/>
          <w:lang w:val="uk-UA"/>
        </w:rPr>
        <w:t>до Правил «</w:t>
      </w:r>
      <w:r w:rsidRPr="00640039">
        <w:rPr>
          <w:b/>
          <w:lang w:val="uk-UA"/>
        </w:rPr>
        <w:t>Про реєстрацію місця перебування</w:t>
      </w:r>
      <w:r>
        <w:rPr>
          <w:lang w:val="uk-UA"/>
        </w:rPr>
        <w:t xml:space="preserve"> </w:t>
      </w:r>
      <w:r>
        <w:rPr>
          <w:color w:val="333333"/>
          <w:lang w:val="uk-UA"/>
        </w:rPr>
        <w:t>»</w:t>
      </w:r>
      <w:r>
        <w:rPr>
          <w:color w:val="333333"/>
        </w:rPr>
        <w:t>доповнити пунктом 2</w:t>
      </w:r>
      <w:r>
        <w:rPr>
          <w:rStyle w:val="rvts37"/>
          <w:b/>
          <w:bCs/>
          <w:color w:val="333333"/>
          <w:sz w:val="2"/>
          <w:szCs w:val="2"/>
          <w:vertAlign w:val="superscript"/>
        </w:rPr>
        <w:t>-</w:t>
      </w:r>
      <w:r>
        <w:rPr>
          <w:rStyle w:val="rvts37"/>
          <w:b/>
          <w:bCs/>
          <w:color w:val="333333"/>
          <w:sz w:val="16"/>
          <w:szCs w:val="16"/>
          <w:vertAlign w:val="superscript"/>
        </w:rPr>
        <w:t>1</w:t>
      </w:r>
      <w:r>
        <w:rPr>
          <w:color w:val="333333"/>
        </w:rPr>
        <w:t> такого змісту:</w:t>
      </w:r>
    </w:p>
    <w:p w:rsidR="00BD40B7" w:rsidRPr="00580E06" w:rsidRDefault="00580E06" w:rsidP="00580E06">
      <w:pPr>
        <w:pStyle w:val="rvps2"/>
        <w:shd w:val="clear" w:color="auto" w:fill="FFFFFF"/>
        <w:spacing w:before="0" w:beforeAutospacing="0" w:after="150" w:afterAutospacing="0"/>
        <w:jc w:val="both"/>
        <w:rPr>
          <w:color w:val="333333"/>
        </w:rPr>
      </w:pPr>
      <w:r>
        <w:rPr>
          <w:color w:val="333333"/>
        </w:rPr>
        <w:t>“2</w:t>
      </w:r>
      <w:r>
        <w:rPr>
          <w:rStyle w:val="rvts37"/>
          <w:b/>
          <w:bCs/>
          <w:color w:val="333333"/>
          <w:sz w:val="2"/>
          <w:szCs w:val="2"/>
          <w:vertAlign w:val="superscript"/>
        </w:rPr>
        <w:t>-</w:t>
      </w:r>
      <w:r>
        <w:rPr>
          <w:rStyle w:val="rvts37"/>
          <w:b/>
          <w:bCs/>
          <w:color w:val="333333"/>
          <w:sz w:val="16"/>
          <w:szCs w:val="16"/>
          <w:vertAlign w:val="superscript"/>
        </w:rPr>
        <w:t>1</w:t>
      </w:r>
      <w:r>
        <w:rPr>
          <w:color w:val="333333"/>
        </w:rPr>
        <w:t>. Перебування житла в іпотеці/довірчій власності як спосіб забезпечення виконання зобов’язань_______________</w:t>
      </w:r>
      <w:r>
        <w:rPr>
          <w:color w:val="333333"/>
        </w:rPr>
        <w:br/>
        <w:t>                               </w:t>
      </w:r>
      <w:r>
        <w:rPr>
          <w:rStyle w:val="rvts82"/>
          <w:color w:val="333333"/>
          <w:sz w:val="20"/>
          <w:szCs w:val="20"/>
        </w:rPr>
        <w:t>(так/ні)</w:t>
      </w:r>
      <w:r>
        <w:rPr>
          <w:color w:val="333333"/>
        </w:rPr>
        <w:t>”.</w:t>
      </w:r>
      <w:r w:rsidRPr="00580E06">
        <w:rPr>
          <w:lang w:val="uk-UA"/>
        </w:rPr>
        <w:t xml:space="preserve">                                                                                                                                                          </w:t>
      </w:r>
      <w:r>
        <w:rPr>
          <w:lang w:val="uk-UA"/>
        </w:rPr>
        <w:t xml:space="preserve">                             </w:t>
      </w:r>
      <w:r w:rsidR="009B3563">
        <w:rPr>
          <w:lang w:val="uk-UA"/>
        </w:rPr>
        <w:t>та затвердити в новій р</w:t>
      </w:r>
      <w:r>
        <w:rPr>
          <w:lang w:val="uk-UA"/>
        </w:rPr>
        <w:t>едакції форми заяв №6,</w:t>
      </w:r>
      <w:r w:rsidR="00603E6F">
        <w:rPr>
          <w:lang w:val="uk-UA"/>
        </w:rPr>
        <w:t xml:space="preserve"> №7</w:t>
      </w:r>
      <w:r>
        <w:rPr>
          <w:lang w:val="uk-UA"/>
        </w:rPr>
        <w:t xml:space="preserve"> та №8.</w:t>
      </w:r>
    </w:p>
    <w:p w:rsidR="00BD40B7" w:rsidRDefault="00BD40B7" w:rsidP="00E920DE">
      <w:pPr>
        <w:rPr>
          <w:lang w:val="uk-UA"/>
        </w:rPr>
      </w:pPr>
    </w:p>
    <w:p w:rsidR="00A74249" w:rsidRDefault="00246C05" w:rsidP="00603E6F">
      <w:pPr>
        <w:pStyle w:val="rvps2"/>
        <w:numPr>
          <w:ilvl w:val="0"/>
          <w:numId w:val="6"/>
        </w:numPr>
        <w:shd w:val="clear" w:color="auto" w:fill="FFFFFF"/>
        <w:spacing w:before="0" w:beforeAutospacing="0" w:after="150" w:afterAutospacing="0"/>
        <w:ind w:left="0" w:firstLine="0"/>
        <w:jc w:val="both"/>
        <w:rPr>
          <w:color w:val="333333"/>
          <w:shd w:val="clear" w:color="auto" w:fill="FFFFFF"/>
          <w:lang w:val="uk-UA"/>
        </w:rPr>
      </w:pPr>
      <w:r>
        <w:rPr>
          <w:color w:val="333333"/>
          <w:lang w:val="uk-UA"/>
        </w:rPr>
        <w:t xml:space="preserve">Забезпечити працівнику органу реєстрації місця проживання, доступ до </w:t>
      </w:r>
      <w:r w:rsidRPr="00A74249">
        <w:rPr>
          <w:color w:val="333333"/>
          <w:shd w:val="clear" w:color="auto" w:fill="FFFFFF"/>
          <w:lang w:val="uk-UA"/>
        </w:rPr>
        <w:t>Державного реєстру речових прав на нерухоме майно</w:t>
      </w:r>
      <w:r w:rsidR="009B3563">
        <w:rPr>
          <w:color w:val="333333"/>
          <w:shd w:val="clear" w:color="auto" w:fill="FFFFFF"/>
          <w:lang w:val="uk-UA"/>
        </w:rPr>
        <w:t xml:space="preserve"> відповідно до Порядку доступу до Державного реєстру речових прав на нерухоме майно</w:t>
      </w:r>
      <w:r w:rsidR="00A74249">
        <w:rPr>
          <w:color w:val="333333"/>
          <w:shd w:val="clear" w:color="auto" w:fill="FFFFFF"/>
          <w:lang w:val="uk-UA"/>
        </w:rPr>
        <w:t>,</w:t>
      </w:r>
      <w:r w:rsidRPr="00A74249">
        <w:rPr>
          <w:color w:val="333333"/>
          <w:shd w:val="clear" w:color="auto" w:fill="FFFFFF"/>
          <w:lang w:val="uk-UA"/>
        </w:rPr>
        <w:t xml:space="preserve"> </w:t>
      </w:r>
      <w:r>
        <w:rPr>
          <w:color w:val="333333"/>
          <w:shd w:val="clear" w:color="auto" w:fill="FFFFFF"/>
          <w:lang w:val="uk-UA"/>
        </w:rPr>
        <w:t xml:space="preserve"> з</w:t>
      </w:r>
      <w:r w:rsidRPr="00A74249">
        <w:rPr>
          <w:color w:val="333333"/>
          <w:shd w:val="clear" w:color="auto" w:fill="FFFFFF"/>
          <w:lang w:val="uk-UA"/>
        </w:rPr>
        <w:t xml:space="preserve">  метою перевірки перебування  житла</w:t>
      </w:r>
      <w:r w:rsidR="00A74249">
        <w:rPr>
          <w:color w:val="333333"/>
          <w:shd w:val="clear" w:color="auto" w:fill="FFFFFF"/>
          <w:lang w:val="uk-UA"/>
        </w:rPr>
        <w:t xml:space="preserve"> особи, що подала заяву для реєстрації місця проживання</w:t>
      </w:r>
      <w:r w:rsidR="009B3563">
        <w:rPr>
          <w:color w:val="333333"/>
          <w:shd w:val="clear" w:color="auto" w:fill="FFFFFF"/>
          <w:lang w:val="uk-UA"/>
        </w:rPr>
        <w:t>,</w:t>
      </w:r>
      <w:r w:rsidR="00A74249">
        <w:rPr>
          <w:color w:val="333333"/>
          <w:shd w:val="clear" w:color="auto" w:fill="FFFFFF"/>
          <w:lang w:val="uk-UA"/>
        </w:rPr>
        <w:t xml:space="preserve"> </w:t>
      </w:r>
      <w:r w:rsidRPr="00A74249">
        <w:rPr>
          <w:color w:val="333333"/>
          <w:shd w:val="clear" w:color="auto" w:fill="FFFFFF"/>
          <w:lang w:val="uk-UA"/>
        </w:rPr>
        <w:t xml:space="preserve"> в іпотеці або довірчій власності</w:t>
      </w:r>
      <w:r>
        <w:rPr>
          <w:color w:val="333333"/>
          <w:shd w:val="clear" w:color="auto" w:fill="FFFFFF"/>
        </w:rPr>
        <w:t> </w:t>
      </w:r>
      <w:r w:rsidR="00A74249">
        <w:rPr>
          <w:color w:val="333333"/>
          <w:shd w:val="clear" w:color="auto" w:fill="FFFFFF"/>
          <w:lang w:val="uk-UA"/>
        </w:rPr>
        <w:t>, як способу забезпечення виконання зобовязань.</w:t>
      </w:r>
    </w:p>
    <w:p w:rsidR="00603E6F" w:rsidRDefault="00603E6F" w:rsidP="00603E6F">
      <w:pPr>
        <w:pStyle w:val="rvps2"/>
        <w:numPr>
          <w:ilvl w:val="0"/>
          <w:numId w:val="6"/>
        </w:numPr>
        <w:shd w:val="clear" w:color="auto" w:fill="FFFFFF"/>
        <w:spacing w:before="0" w:beforeAutospacing="0" w:after="150" w:afterAutospacing="0"/>
        <w:ind w:left="0" w:firstLine="0"/>
        <w:jc w:val="both"/>
        <w:rPr>
          <w:color w:val="333333"/>
          <w:shd w:val="clear" w:color="auto" w:fill="FFFFFF"/>
          <w:lang w:val="uk-UA"/>
        </w:rPr>
      </w:pPr>
      <w:r>
        <w:rPr>
          <w:color w:val="333333"/>
          <w:shd w:val="clear" w:color="auto" w:fill="FFFFFF"/>
          <w:lang w:val="uk-UA"/>
        </w:rPr>
        <w:t>Контроль за виконанням цього рішення залишаю за собою</w:t>
      </w:r>
    </w:p>
    <w:p w:rsidR="00603E6F" w:rsidRDefault="00603E6F" w:rsidP="00603E6F">
      <w:pPr>
        <w:jc w:val="both"/>
      </w:pPr>
      <w:r>
        <w:t>Секретар Тарутинської селищної ради                                          Анетта КУРАКОВА</w:t>
      </w:r>
    </w:p>
    <w:p w:rsidR="00603E6F" w:rsidRDefault="00603E6F" w:rsidP="00603E6F">
      <w:pPr>
        <w:jc w:val="both"/>
      </w:pPr>
      <w:r>
        <w:t xml:space="preserve"> </w:t>
      </w:r>
    </w:p>
    <w:p w:rsidR="00603E6F" w:rsidRDefault="00603E6F" w:rsidP="00603E6F">
      <w:pPr>
        <w:jc w:val="both"/>
      </w:pPr>
      <w:r>
        <w:t>№</w:t>
      </w:r>
      <w:r w:rsidR="00865FF0">
        <w:t>711</w:t>
      </w:r>
      <w:r>
        <w:t xml:space="preserve">–VII      </w:t>
      </w:r>
    </w:p>
    <w:p w:rsidR="00603E6F" w:rsidRDefault="00603E6F" w:rsidP="00603E6F">
      <w:pPr>
        <w:jc w:val="both"/>
      </w:pPr>
      <w:r>
        <w:t>17.09.2020</w:t>
      </w:r>
    </w:p>
    <w:p w:rsidR="00BD40B7" w:rsidRDefault="00BD40B7" w:rsidP="00BD40B7">
      <w:pPr>
        <w:jc w:val="both"/>
      </w:pPr>
    </w:p>
    <w:p w:rsidR="00C93E12" w:rsidRDefault="00C93E12" w:rsidP="00BD40B7">
      <w:pPr>
        <w:jc w:val="both"/>
      </w:pPr>
    </w:p>
    <w:p w:rsidR="00C93E12" w:rsidRDefault="00C93E12" w:rsidP="00BD40B7">
      <w:pPr>
        <w:jc w:val="both"/>
      </w:pPr>
    </w:p>
    <w:p w:rsidR="00C93E12" w:rsidRPr="00C93E12" w:rsidRDefault="00C93E12" w:rsidP="00C93E12">
      <w:pPr>
        <w:spacing w:after="200" w:line="276" w:lineRule="auto"/>
        <w:jc w:val="center"/>
        <w:rPr>
          <w:rFonts w:ascii="Calibri" w:eastAsia="Calibri" w:hAnsi="Calibri"/>
          <w:sz w:val="22"/>
          <w:szCs w:val="22"/>
          <w:lang w:eastAsia="en-US"/>
        </w:rPr>
      </w:pPr>
      <w:r w:rsidRPr="00C93E12">
        <w:rPr>
          <w:rFonts w:ascii="Calibri" w:eastAsia="Calibri" w:hAnsi="Calibri"/>
          <w:noProof/>
          <w:sz w:val="28"/>
          <w:szCs w:val="22"/>
        </w:rPr>
        <w:drawing>
          <wp:inline distT="0" distB="0" distL="0" distR="0">
            <wp:extent cx="552450" cy="647700"/>
            <wp:effectExtent l="0" t="0" r="0" b="0"/>
            <wp:docPr id="11" name="Рисунок 11" descr="UK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UKRGERB"/>
                    <pic:cNvPicPr>
                      <a:picLocks noChangeAspect="1" noChangeArrowheads="1"/>
                    </pic:cNvPicPr>
                  </pic:nvPicPr>
                  <pic:blipFill>
                    <a:blip r:embed="rId8">
                      <a:extLst>
                        <a:ext uri="{28A0092B-C50C-407E-A947-70E740481C1C}">
                          <a14:useLocalDpi xmlns:a14="http://schemas.microsoft.com/office/drawing/2010/main" val="0"/>
                        </a:ext>
                      </a:extLst>
                    </a:blip>
                    <a:srcRect l="17281" t="9413" r="17053" b="13715"/>
                    <a:stretch>
                      <a:fillRect/>
                    </a:stretch>
                  </pic:blipFill>
                  <pic:spPr bwMode="auto">
                    <a:xfrm>
                      <a:off x="0" y="0"/>
                      <a:ext cx="552450" cy="647700"/>
                    </a:xfrm>
                    <a:prstGeom prst="rect">
                      <a:avLst/>
                    </a:prstGeom>
                    <a:noFill/>
                    <a:ln>
                      <a:noFill/>
                    </a:ln>
                  </pic:spPr>
                </pic:pic>
              </a:graphicData>
            </a:graphic>
          </wp:inline>
        </w:drawing>
      </w:r>
    </w:p>
    <w:p w:rsidR="00C93E12" w:rsidRPr="00C93E12" w:rsidRDefault="00C93E12" w:rsidP="00C93E12">
      <w:pPr>
        <w:tabs>
          <w:tab w:val="left" w:pos="1134"/>
        </w:tabs>
        <w:jc w:val="center"/>
        <w:rPr>
          <w:rFonts w:eastAsia="Calibri"/>
          <w:sz w:val="28"/>
          <w:lang w:val="uk-UA" w:eastAsia="en-US"/>
        </w:rPr>
      </w:pPr>
      <w:r w:rsidRPr="00C93E12">
        <w:rPr>
          <w:rFonts w:eastAsia="Calibri"/>
          <w:sz w:val="28"/>
          <w:lang w:val="uk-UA" w:eastAsia="en-US"/>
        </w:rPr>
        <w:t>Україна</w:t>
      </w:r>
    </w:p>
    <w:p w:rsidR="00C93E12" w:rsidRPr="00C93E12" w:rsidRDefault="00C93E12" w:rsidP="00C93E12">
      <w:pPr>
        <w:tabs>
          <w:tab w:val="left" w:pos="1134"/>
        </w:tabs>
        <w:jc w:val="center"/>
        <w:rPr>
          <w:rFonts w:ascii="Calibri" w:eastAsia="Calibri" w:hAnsi="Calibri"/>
          <w:b/>
          <w:sz w:val="28"/>
          <w:lang w:val="uk-UA" w:eastAsia="en-US"/>
        </w:rPr>
      </w:pPr>
    </w:p>
    <w:p w:rsidR="00C93E12" w:rsidRPr="00C93E12" w:rsidRDefault="00C93E12" w:rsidP="00C93E12">
      <w:pPr>
        <w:spacing w:after="200" w:line="276" w:lineRule="auto"/>
        <w:jc w:val="center"/>
        <w:rPr>
          <w:rFonts w:eastAsia="Calibri"/>
          <w:b/>
          <w:sz w:val="20"/>
          <w:szCs w:val="20"/>
          <w:lang w:eastAsia="en-US"/>
        </w:rPr>
      </w:pPr>
      <w:r w:rsidRPr="00C93E12">
        <w:rPr>
          <w:rFonts w:eastAsia="Calibri"/>
          <w:b/>
          <w:sz w:val="20"/>
          <w:szCs w:val="20"/>
          <w:lang w:eastAsia="en-US"/>
        </w:rPr>
        <w:t>ТАРУТИНСЬКОГО   РАЙОНУ     ОДЕСЬКОЇ   ОБЛАСТІ</w:t>
      </w:r>
    </w:p>
    <w:p w:rsidR="00C93E12" w:rsidRPr="00C93E12" w:rsidRDefault="00C93E12" w:rsidP="00C93E12">
      <w:pPr>
        <w:spacing w:after="200" w:line="276" w:lineRule="auto"/>
        <w:jc w:val="center"/>
        <w:outlineLvl w:val="0"/>
        <w:rPr>
          <w:rFonts w:eastAsia="Calibri"/>
          <w:b/>
          <w:sz w:val="20"/>
          <w:szCs w:val="20"/>
          <w:lang w:eastAsia="en-US"/>
        </w:rPr>
      </w:pPr>
      <w:r w:rsidRPr="00C93E12">
        <w:rPr>
          <w:rFonts w:eastAsia="Calibri"/>
          <w:b/>
          <w:sz w:val="20"/>
          <w:szCs w:val="20"/>
          <w:lang w:eastAsia="en-US"/>
        </w:rPr>
        <w:t>ТАРУТИНСЬКА    СЕЛИЩНА   РАДА</w:t>
      </w:r>
    </w:p>
    <w:p w:rsidR="00C93E12" w:rsidRPr="00C93E12" w:rsidRDefault="00C93E12" w:rsidP="00C93E12">
      <w:pPr>
        <w:spacing w:after="120"/>
        <w:ind w:left="283" w:firstLine="567"/>
        <w:rPr>
          <w:b/>
          <w:lang w:val="uk-UA"/>
        </w:rPr>
      </w:pPr>
      <w:r w:rsidRPr="00C93E12">
        <w:rPr>
          <w:spacing w:val="80"/>
          <w:sz w:val="28"/>
          <w:szCs w:val="28"/>
          <w:lang w:val="uk-UA"/>
        </w:rPr>
        <w:t xml:space="preserve">                    </w:t>
      </w:r>
      <w:r w:rsidRPr="00C93E12">
        <w:rPr>
          <w:spacing w:val="80"/>
          <w:lang w:val="uk-UA"/>
        </w:rPr>
        <w:t xml:space="preserve">РІШЕННЯ </w:t>
      </w:r>
      <w:r w:rsidRPr="00C93E12">
        <w:rPr>
          <w:b/>
          <w:lang w:val="uk-UA"/>
        </w:rPr>
        <w:t xml:space="preserve">   </w:t>
      </w:r>
    </w:p>
    <w:p w:rsidR="00C93E12" w:rsidRPr="00C93E12" w:rsidRDefault="00C93E12" w:rsidP="00C93E12">
      <w:pPr>
        <w:spacing w:after="200" w:line="276" w:lineRule="auto"/>
        <w:ind w:right="4393"/>
        <w:jc w:val="both"/>
        <w:rPr>
          <w:rFonts w:eastAsia="Calibri"/>
          <w:lang w:eastAsia="en-US"/>
        </w:rPr>
      </w:pPr>
      <w:r w:rsidRPr="00C93E12">
        <w:rPr>
          <w:rFonts w:eastAsia="Calibri"/>
          <w:bCs/>
          <w:lang w:eastAsia="en-US"/>
        </w:rPr>
        <w:t>Про</w:t>
      </w:r>
      <w:r w:rsidRPr="00C93E12">
        <w:rPr>
          <w:rFonts w:eastAsia="Calibri"/>
          <w:bCs/>
          <w:lang w:val="uk-UA" w:eastAsia="en-US"/>
        </w:rPr>
        <w:t xml:space="preserve"> </w:t>
      </w:r>
      <w:r w:rsidRPr="00C93E12">
        <w:rPr>
          <w:rFonts w:eastAsia="Calibri"/>
          <w:bCs/>
          <w:lang w:eastAsia="en-US"/>
        </w:rPr>
        <w:t>персональні стипендії Тарутинської селищної ради в галузі освіти для обдаро</w:t>
      </w:r>
      <w:r w:rsidR="00D877EB">
        <w:rPr>
          <w:rFonts w:eastAsia="Calibri"/>
          <w:bCs/>
          <w:lang w:eastAsia="en-US"/>
        </w:rPr>
        <w:t>ваних дітей смт Тарутине у</w:t>
      </w:r>
      <w:r w:rsidR="00CC6AAA">
        <w:rPr>
          <w:rFonts w:eastAsia="Calibri"/>
          <w:bCs/>
          <w:lang w:val="uk-UA" w:eastAsia="en-US"/>
        </w:rPr>
        <w:t xml:space="preserve"> І півріччі 2020-2021 навчального</w:t>
      </w:r>
      <w:r w:rsidR="00D877EB">
        <w:rPr>
          <w:rFonts w:eastAsia="Calibri"/>
          <w:bCs/>
          <w:lang w:eastAsia="en-US"/>
        </w:rPr>
        <w:t xml:space="preserve"> </w:t>
      </w:r>
      <w:r w:rsidR="00CC6AAA">
        <w:rPr>
          <w:rFonts w:eastAsia="Calibri"/>
          <w:bCs/>
          <w:lang w:eastAsia="en-US"/>
        </w:rPr>
        <w:t xml:space="preserve"> року</w:t>
      </w:r>
      <w:r w:rsidRPr="00C93E12">
        <w:rPr>
          <w:rFonts w:eastAsia="Calibri"/>
          <w:bCs/>
          <w:lang w:eastAsia="en-US"/>
        </w:rPr>
        <w:t xml:space="preserve"> </w:t>
      </w:r>
    </w:p>
    <w:p w:rsidR="00C93E12" w:rsidRPr="00C93E12" w:rsidRDefault="00C93E12" w:rsidP="00C93E12">
      <w:pPr>
        <w:spacing w:after="200" w:line="276" w:lineRule="auto"/>
        <w:jc w:val="both"/>
        <w:rPr>
          <w:rFonts w:eastAsia="Calibri"/>
          <w:lang w:val="uk-UA" w:eastAsia="en-US"/>
        </w:rPr>
      </w:pPr>
      <w:r w:rsidRPr="00C93E12">
        <w:rPr>
          <w:rFonts w:eastAsia="Calibri"/>
          <w:lang w:val="uk-UA" w:eastAsia="en-US"/>
        </w:rPr>
        <w:t xml:space="preserve">        Керуючись Законом України «Про місцеве самоврядування в Україні», на виконання селищної Програми фінансової підтримки обдарованої молоді  на 2018-2020 роки, затвердженої рішенням селищної ради від 15.12.2018 року № 323-</w:t>
      </w:r>
      <w:r w:rsidRPr="00C93E12">
        <w:rPr>
          <w:rFonts w:eastAsia="Calibri"/>
          <w:lang w:val="en-US" w:eastAsia="en-US"/>
        </w:rPr>
        <w:t>VII</w:t>
      </w:r>
      <w:r w:rsidRPr="00C93E12">
        <w:rPr>
          <w:rFonts w:eastAsia="Calibri"/>
          <w:lang w:val="uk-UA" w:eastAsia="en-US"/>
        </w:rPr>
        <w:t>, розглянувши пропозицію адміністрації Тарутинського НВК «Загальноосвітня школа І-ІІ ступенів-ліцей-дошкільний заклад», в особі директора Ткаченко О.В., враховуючи протокол засідання комісії про призначення персональних стипендій Тарутинської селищної ради в галузі освіти для обдарованих ді</w:t>
      </w:r>
      <w:r w:rsidR="003836F5">
        <w:rPr>
          <w:rFonts w:eastAsia="Calibri"/>
          <w:lang w:val="uk-UA" w:eastAsia="en-US"/>
        </w:rPr>
        <w:t>тей смт Тарутине від  17.09.2020</w:t>
      </w:r>
      <w:r w:rsidRPr="00C93E12">
        <w:rPr>
          <w:rFonts w:eastAsia="Calibri"/>
          <w:lang w:val="uk-UA" w:eastAsia="en-US"/>
        </w:rPr>
        <w:t xml:space="preserve"> року, керуючись рішенням п’ятнадцятої  сесії селищної ради від 23.11.2016 року №187-</w:t>
      </w:r>
      <w:r w:rsidRPr="00C93E12">
        <w:rPr>
          <w:rFonts w:eastAsia="Calibri"/>
          <w:lang w:val="en-US" w:eastAsia="en-US"/>
        </w:rPr>
        <w:t>VII</w:t>
      </w:r>
      <w:r w:rsidRPr="00C93E12">
        <w:rPr>
          <w:rFonts w:eastAsia="Calibri"/>
          <w:lang w:val="uk-UA" w:eastAsia="en-US"/>
        </w:rPr>
        <w:t xml:space="preserve"> «Про персональні стипендії Тарутинської селищної ради в галузі освіти для обдарованих дітей смт Тарутине», Тарутинська селищна рада</w:t>
      </w:r>
    </w:p>
    <w:p w:rsidR="00C93E12" w:rsidRPr="00C93E12" w:rsidRDefault="00C93E12" w:rsidP="00C93E12">
      <w:pPr>
        <w:spacing w:after="200" w:line="276" w:lineRule="auto"/>
        <w:jc w:val="both"/>
        <w:rPr>
          <w:rFonts w:eastAsia="Calibri"/>
          <w:lang w:eastAsia="en-US"/>
        </w:rPr>
      </w:pPr>
      <w:r w:rsidRPr="00C93E12">
        <w:rPr>
          <w:rFonts w:eastAsia="Calibri"/>
          <w:lang w:eastAsia="en-US"/>
        </w:rPr>
        <w:t>ВИРІШИЛА: </w:t>
      </w:r>
    </w:p>
    <w:p w:rsidR="00C93E12" w:rsidRPr="00C93E12" w:rsidRDefault="00C93E12" w:rsidP="00C93E12">
      <w:pPr>
        <w:spacing w:after="200" w:line="276" w:lineRule="auto"/>
        <w:jc w:val="both"/>
        <w:rPr>
          <w:rFonts w:eastAsia="Calibri"/>
          <w:lang w:eastAsia="en-US"/>
        </w:rPr>
      </w:pPr>
      <w:r w:rsidRPr="00C93E12">
        <w:rPr>
          <w:rFonts w:eastAsia="Calibri"/>
          <w:lang w:eastAsia="en-US"/>
        </w:rPr>
        <w:t>1. Призначити з 01.</w:t>
      </w:r>
      <w:r w:rsidRPr="00C93E12">
        <w:rPr>
          <w:rFonts w:eastAsia="Calibri"/>
          <w:lang w:val="uk-UA" w:eastAsia="en-US"/>
        </w:rPr>
        <w:t>09</w:t>
      </w:r>
      <w:r w:rsidR="00DF3B08">
        <w:rPr>
          <w:rFonts w:eastAsia="Calibri"/>
          <w:lang w:eastAsia="en-US"/>
        </w:rPr>
        <w:t xml:space="preserve">.2020 </w:t>
      </w:r>
      <w:r w:rsidR="00BB2F98">
        <w:rPr>
          <w:rFonts w:eastAsia="Calibri"/>
          <w:lang w:eastAsia="en-US"/>
        </w:rPr>
        <w:t xml:space="preserve"> року</w:t>
      </w:r>
      <w:r w:rsidRPr="00C93E12">
        <w:rPr>
          <w:rFonts w:eastAsia="Calibri"/>
          <w:lang w:eastAsia="en-US"/>
        </w:rPr>
        <w:t xml:space="preserve"> персональні стипендії </w:t>
      </w:r>
      <w:r w:rsidRPr="00C93E12">
        <w:rPr>
          <w:rFonts w:eastAsia="Calibri"/>
          <w:lang w:val="uk-UA" w:eastAsia="en-US"/>
        </w:rPr>
        <w:t>Тарутинської селищної ради</w:t>
      </w:r>
      <w:r w:rsidRPr="00C93E12">
        <w:rPr>
          <w:rFonts w:eastAsia="Calibri"/>
          <w:lang w:eastAsia="en-US"/>
        </w:rPr>
        <w:t xml:space="preserve"> в галузі освіти для обдарованих дітей </w:t>
      </w:r>
      <w:r w:rsidRPr="00C93E12">
        <w:rPr>
          <w:rFonts w:eastAsia="Calibri"/>
          <w:lang w:val="uk-UA" w:eastAsia="en-US"/>
        </w:rPr>
        <w:t>смт Тарутине</w:t>
      </w:r>
      <w:r w:rsidR="00DF3B08">
        <w:rPr>
          <w:rFonts w:eastAsia="Calibri"/>
          <w:lang w:val="uk-UA" w:eastAsia="en-US"/>
        </w:rPr>
        <w:t xml:space="preserve"> на </w:t>
      </w:r>
      <w:r w:rsidR="00DF3B08">
        <w:rPr>
          <w:rFonts w:eastAsia="Calibri"/>
          <w:bCs/>
          <w:lang w:val="uk-UA" w:eastAsia="en-US"/>
        </w:rPr>
        <w:t>І півріччя</w:t>
      </w:r>
      <w:r w:rsidR="00DF3B08" w:rsidRPr="00DF3B08">
        <w:rPr>
          <w:rFonts w:eastAsia="Calibri"/>
          <w:bCs/>
          <w:lang w:val="uk-UA" w:eastAsia="en-US"/>
        </w:rPr>
        <w:t xml:space="preserve"> 2020-2021 навчального</w:t>
      </w:r>
      <w:r w:rsidR="00DF3B08" w:rsidRPr="00DF3B08">
        <w:rPr>
          <w:rFonts w:eastAsia="Calibri"/>
          <w:bCs/>
          <w:lang w:eastAsia="en-US"/>
        </w:rPr>
        <w:t xml:space="preserve">  року </w:t>
      </w:r>
      <w:r w:rsidRPr="00C93E12">
        <w:rPr>
          <w:rFonts w:eastAsia="Calibri"/>
          <w:lang w:eastAsia="en-US"/>
        </w:rPr>
        <w:t xml:space="preserve"> згідно з додатком. </w:t>
      </w:r>
    </w:p>
    <w:p w:rsidR="00C93E12" w:rsidRPr="00C93E12" w:rsidRDefault="00C93E12" w:rsidP="00C93E12">
      <w:pPr>
        <w:spacing w:after="200" w:line="276" w:lineRule="auto"/>
        <w:jc w:val="both"/>
        <w:rPr>
          <w:rFonts w:eastAsia="Calibri"/>
          <w:lang w:val="uk-UA" w:eastAsia="en-US"/>
        </w:rPr>
      </w:pPr>
      <w:r w:rsidRPr="00C93E12">
        <w:rPr>
          <w:rFonts w:eastAsia="Calibri"/>
          <w:lang w:eastAsia="en-US"/>
        </w:rPr>
        <w:t>2. Головному</w:t>
      </w:r>
      <w:r w:rsidRPr="00C93E12">
        <w:rPr>
          <w:rFonts w:eastAsia="Calibri"/>
          <w:lang w:val="uk-UA" w:eastAsia="en-US"/>
        </w:rPr>
        <w:t xml:space="preserve"> бухгалтеру селищної ради Жосан О.В. підготувати відповідні документи для проведення виплати стипендій. </w:t>
      </w:r>
    </w:p>
    <w:p w:rsidR="00C93E12" w:rsidRPr="00C93E12" w:rsidRDefault="00C93E12" w:rsidP="00C93E12">
      <w:pPr>
        <w:spacing w:after="200" w:line="276" w:lineRule="auto"/>
        <w:jc w:val="both"/>
        <w:rPr>
          <w:rFonts w:eastAsia="Calibri"/>
          <w:lang w:eastAsia="en-US"/>
        </w:rPr>
      </w:pPr>
      <w:r w:rsidRPr="00C93E12">
        <w:rPr>
          <w:rFonts w:eastAsia="Calibri"/>
          <w:lang w:eastAsia="en-US"/>
        </w:rPr>
        <w:t xml:space="preserve">3. Контроль за виконанням </w:t>
      </w:r>
      <w:r w:rsidRPr="00C93E12">
        <w:rPr>
          <w:rFonts w:eastAsia="Calibri"/>
          <w:lang w:val="uk-UA" w:eastAsia="en-US"/>
        </w:rPr>
        <w:t xml:space="preserve">цього </w:t>
      </w:r>
      <w:r w:rsidRPr="00C93E12">
        <w:rPr>
          <w:rFonts w:eastAsia="Calibri"/>
          <w:lang w:eastAsia="en-US"/>
        </w:rPr>
        <w:t xml:space="preserve">рішення покласти на </w:t>
      </w:r>
      <w:r w:rsidRPr="00C93E12">
        <w:rPr>
          <w:rFonts w:eastAsia="Calibri"/>
          <w:lang w:val="uk-UA" w:eastAsia="en-US"/>
        </w:rPr>
        <w:t xml:space="preserve">голову </w:t>
      </w:r>
      <w:r w:rsidRPr="00C93E12">
        <w:rPr>
          <w:rFonts w:eastAsia="Calibri"/>
          <w:lang w:eastAsia="en-US"/>
        </w:rPr>
        <w:t xml:space="preserve">постійної комісії </w:t>
      </w:r>
      <w:r w:rsidRPr="00C93E12">
        <w:rPr>
          <w:rFonts w:eastAsia="Calibri"/>
          <w:lang w:val="uk-UA" w:eastAsia="en-US"/>
        </w:rPr>
        <w:t xml:space="preserve">селищної ради </w:t>
      </w:r>
      <w:r w:rsidRPr="00C93E12">
        <w:rPr>
          <w:rFonts w:eastAsia="Calibri"/>
          <w:lang w:eastAsia="en-US"/>
        </w:rPr>
        <w:t xml:space="preserve">з питань </w:t>
      </w:r>
      <w:r w:rsidRPr="00C93E12">
        <w:rPr>
          <w:rFonts w:eastAsia="Calibri"/>
          <w:lang w:val="uk-UA" w:eastAsia="en-US"/>
        </w:rPr>
        <w:t>соціально-економічного, культурного розвитку, і плануванню та бюджету Чернєву О.О.</w:t>
      </w:r>
      <w:r w:rsidRPr="00C93E12">
        <w:rPr>
          <w:rFonts w:eastAsia="Calibri"/>
          <w:lang w:eastAsia="en-US"/>
        </w:rPr>
        <w:t> </w:t>
      </w:r>
    </w:p>
    <w:p w:rsidR="00C93E12" w:rsidRPr="00C93E12" w:rsidRDefault="00C93E12" w:rsidP="00C93E12">
      <w:pPr>
        <w:spacing w:after="200" w:line="276" w:lineRule="auto"/>
        <w:jc w:val="both"/>
        <w:rPr>
          <w:rFonts w:eastAsia="Calibri"/>
          <w:lang w:eastAsia="en-US"/>
        </w:rPr>
      </w:pPr>
      <w:r w:rsidRPr="00C93E12">
        <w:rPr>
          <w:rFonts w:eastAsia="Calibri"/>
          <w:lang w:eastAsia="en-US"/>
        </w:rPr>
        <w:t> </w:t>
      </w:r>
    </w:p>
    <w:p w:rsidR="00C93E12" w:rsidRPr="00C93E12" w:rsidRDefault="00BB2F98" w:rsidP="00C93E12">
      <w:pPr>
        <w:spacing w:after="200" w:line="276" w:lineRule="auto"/>
        <w:jc w:val="both"/>
        <w:rPr>
          <w:rFonts w:eastAsia="Calibri"/>
          <w:lang w:val="uk-UA" w:eastAsia="en-US"/>
        </w:rPr>
      </w:pPr>
      <w:r>
        <w:rPr>
          <w:rFonts w:eastAsia="Calibri"/>
          <w:lang w:val="uk-UA" w:eastAsia="en-US"/>
        </w:rPr>
        <w:t xml:space="preserve">Секретар </w:t>
      </w:r>
      <w:r w:rsidR="00C93E12" w:rsidRPr="00C93E12">
        <w:rPr>
          <w:rFonts w:eastAsia="Calibri"/>
          <w:lang w:val="uk-UA" w:eastAsia="en-US"/>
        </w:rPr>
        <w:t>Тарутинськ</w:t>
      </w:r>
      <w:r>
        <w:rPr>
          <w:rFonts w:eastAsia="Calibri"/>
          <w:lang w:val="uk-UA" w:eastAsia="en-US"/>
        </w:rPr>
        <w:t>ої</w:t>
      </w:r>
      <w:r w:rsidR="00C93E12" w:rsidRPr="00C93E12">
        <w:rPr>
          <w:rFonts w:eastAsia="Calibri"/>
          <w:lang w:val="uk-UA" w:eastAsia="en-US"/>
        </w:rPr>
        <w:t xml:space="preserve"> селищн</w:t>
      </w:r>
      <w:r>
        <w:rPr>
          <w:rFonts w:eastAsia="Calibri"/>
          <w:lang w:val="uk-UA" w:eastAsia="en-US"/>
        </w:rPr>
        <w:t>ої</w:t>
      </w:r>
      <w:r w:rsidR="00C93E12" w:rsidRPr="00C93E12">
        <w:rPr>
          <w:rFonts w:eastAsia="Calibri"/>
          <w:lang w:val="uk-UA" w:eastAsia="en-US"/>
        </w:rPr>
        <w:t xml:space="preserve"> </w:t>
      </w:r>
      <w:r>
        <w:rPr>
          <w:rFonts w:eastAsia="Calibri"/>
          <w:lang w:val="uk-UA" w:eastAsia="en-US"/>
        </w:rPr>
        <w:t>ради</w:t>
      </w:r>
      <w:r w:rsidR="00C93E12" w:rsidRPr="00C93E12">
        <w:rPr>
          <w:rFonts w:eastAsia="Calibri"/>
          <w:lang w:val="uk-UA" w:eastAsia="en-US"/>
        </w:rPr>
        <w:t xml:space="preserve">                                </w:t>
      </w:r>
      <w:r>
        <w:rPr>
          <w:rFonts w:eastAsia="Calibri"/>
          <w:lang w:val="uk-UA" w:eastAsia="en-US"/>
        </w:rPr>
        <w:t xml:space="preserve">               Анетта КУРАКОВА</w:t>
      </w:r>
      <w:r w:rsidR="00C93E12" w:rsidRPr="00C93E12">
        <w:rPr>
          <w:rFonts w:eastAsia="Calibri"/>
          <w:lang w:val="uk-UA" w:eastAsia="en-US"/>
        </w:rPr>
        <w:t xml:space="preserve">     </w:t>
      </w:r>
    </w:p>
    <w:p w:rsidR="00C93E12" w:rsidRPr="00C93E12" w:rsidRDefault="00D877EB" w:rsidP="00C93E12">
      <w:pPr>
        <w:spacing w:after="200" w:line="276" w:lineRule="auto"/>
        <w:ind w:right="7938"/>
        <w:jc w:val="both"/>
        <w:rPr>
          <w:rFonts w:eastAsia="Calibri"/>
          <w:lang w:val="uk-UA" w:eastAsia="en-US"/>
        </w:rPr>
      </w:pPr>
      <w:r>
        <w:rPr>
          <w:rFonts w:eastAsia="Calibri"/>
          <w:lang w:val="uk-UA" w:eastAsia="en-US"/>
        </w:rPr>
        <w:t>№695</w:t>
      </w:r>
      <w:r w:rsidR="00C93E12" w:rsidRPr="00C93E12">
        <w:rPr>
          <w:rFonts w:eastAsia="Calibri"/>
          <w:lang w:val="uk-UA" w:eastAsia="en-US"/>
        </w:rPr>
        <w:t>–</w:t>
      </w:r>
      <w:r w:rsidR="00C93E12" w:rsidRPr="00C93E12">
        <w:rPr>
          <w:rFonts w:eastAsia="Calibri"/>
          <w:lang w:val="en-US" w:eastAsia="en-US"/>
        </w:rPr>
        <w:t>VII</w:t>
      </w:r>
      <w:r>
        <w:rPr>
          <w:rFonts w:eastAsia="Calibri"/>
          <w:lang w:val="uk-UA" w:eastAsia="en-US"/>
        </w:rPr>
        <w:t xml:space="preserve"> 17.09.2020</w:t>
      </w:r>
      <w:r w:rsidR="00C93E12" w:rsidRPr="00C93E12">
        <w:rPr>
          <w:rFonts w:eastAsia="Calibri"/>
          <w:lang w:val="uk-UA" w:eastAsia="en-US"/>
        </w:rPr>
        <w:t xml:space="preserve"> </w:t>
      </w:r>
    </w:p>
    <w:p w:rsidR="00C93E12" w:rsidRPr="00C93E12" w:rsidRDefault="00C93E12" w:rsidP="00C93E12">
      <w:pPr>
        <w:rPr>
          <w:lang w:val="uk-UA"/>
        </w:rPr>
      </w:pPr>
    </w:p>
    <w:p w:rsidR="00C93E12" w:rsidRPr="00C93E12" w:rsidRDefault="00C93E12" w:rsidP="00C93E12">
      <w:pPr>
        <w:spacing w:after="200" w:line="276" w:lineRule="auto"/>
        <w:jc w:val="both"/>
        <w:rPr>
          <w:rFonts w:eastAsia="Calibri"/>
          <w:lang w:val="uk-UA" w:eastAsia="en-US"/>
        </w:rPr>
      </w:pPr>
    </w:p>
    <w:p w:rsidR="00C93E12" w:rsidRPr="00C93E12" w:rsidRDefault="00C93E12" w:rsidP="00C93E12">
      <w:pPr>
        <w:spacing w:after="200" w:line="276" w:lineRule="auto"/>
        <w:ind w:left="5529" w:firstLine="850"/>
        <w:jc w:val="both"/>
        <w:rPr>
          <w:rFonts w:eastAsia="Calibri"/>
          <w:lang w:val="uk-UA" w:eastAsia="en-US"/>
        </w:rPr>
      </w:pPr>
      <w:r w:rsidRPr="00C93E12">
        <w:rPr>
          <w:rFonts w:eastAsia="Calibri"/>
          <w:lang w:val="uk-UA" w:eastAsia="en-US"/>
        </w:rPr>
        <w:lastRenderedPageBreak/>
        <w:t>Додаток                                           до рішення сесії Та</w:t>
      </w:r>
      <w:r w:rsidR="00BB2F98">
        <w:rPr>
          <w:rFonts w:eastAsia="Calibri"/>
          <w:lang w:val="uk-UA" w:eastAsia="en-US"/>
        </w:rPr>
        <w:t>рутинської селищної ради  від 17.09.2020                 № 695</w:t>
      </w:r>
      <w:r w:rsidRPr="00C93E12">
        <w:rPr>
          <w:rFonts w:eastAsia="Calibri"/>
          <w:lang w:val="uk-UA" w:eastAsia="en-US"/>
        </w:rPr>
        <w:t xml:space="preserve"> - </w:t>
      </w:r>
      <w:r w:rsidRPr="00C93E12">
        <w:rPr>
          <w:rFonts w:eastAsia="Calibri"/>
          <w:lang w:val="en-US" w:eastAsia="en-US"/>
        </w:rPr>
        <w:t>VII</w:t>
      </w:r>
      <w:r w:rsidRPr="00C93E12">
        <w:rPr>
          <w:rFonts w:eastAsia="Calibri"/>
          <w:lang w:val="uk-UA" w:eastAsia="en-US"/>
        </w:rPr>
        <w:t xml:space="preserve"> </w:t>
      </w:r>
      <w:r w:rsidRPr="00C93E12">
        <w:rPr>
          <w:rFonts w:eastAsia="Calibri"/>
          <w:i/>
          <w:iCs/>
          <w:lang w:eastAsia="en-US"/>
        </w:rPr>
        <w:t> </w:t>
      </w:r>
    </w:p>
    <w:p w:rsidR="00C93E12" w:rsidRPr="00C93E12" w:rsidRDefault="00C93E12" w:rsidP="00C93E12">
      <w:pPr>
        <w:spacing w:after="200" w:line="276" w:lineRule="auto"/>
        <w:jc w:val="both"/>
        <w:rPr>
          <w:rFonts w:eastAsia="Calibri"/>
          <w:lang w:val="uk-UA" w:eastAsia="en-US"/>
        </w:rPr>
      </w:pPr>
      <w:r w:rsidRPr="00C93E12">
        <w:rPr>
          <w:rFonts w:eastAsia="Calibri"/>
          <w:i/>
          <w:iCs/>
          <w:lang w:eastAsia="en-US"/>
        </w:rPr>
        <w:t> </w:t>
      </w:r>
      <w:r w:rsidRPr="00C93E12">
        <w:rPr>
          <w:rFonts w:eastAsia="Calibri"/>
          <w:i/>
          <w:iCs/>
          <w:lang w:val="uk-UA" w:eastAsia="en-US"/>
        </w:rPr>
        <w:t xml:space="preserve">  </w:t>
      </w:r>
    </w:p>
    <w:p w:rsidR="00C93E12" w:rsidRPr="00C93E12" w:rsidRDefault="00C93E12" w:rsidP="00C93E12">
      <w:pPr>
        <w:spacing w:after="200" w:line="276" w:lineRule="auto"/>
        <w:jc w:val="center"/>
        <w:rPr>
          <w:rFonts w:eastAsia="Calibri"/>
          <w:lang w:val="uk-UA" w:eastAsia="en-US"/>
        </w:rPr>
      </w:pPr>
      <w:r w:rsidRPr="00C93E12">
        <w:rPr>
          <w:rFonts w:eastAsia="Calibri"/>
          <w:b/>
          <w:bCs/>
          <w:lang w:val="uk-UA" w:eastAsia="en-US"/>
        </w:rPr>
        <w:t>СПИСОК</w:t>
      </w:r>
    </w:p>
    <w:p w:rsidR="00C93E12" w:rsidRPr="00C93E12" w:rsidRDefault="00C93E12" w:rsidP="00C93E12">
      <w:pPr>
        <w:spacing w:after="200" w:line="276" w:lineRule="auto"/>
        <w:jc w:val="center"/>
        <w:rPr>
          <w:rFonts w:eastAsia="Calibri"/>
          <w:b/>
          <w:bCs/>
          <w:lang w:val="uk-UA" w:eastAsia="en-US"/>
        </w:rPr>
      </w:pPr>
      <w:r w:rsidRPr="009C7DAD">
        <w:rPr>
          <w:rFonts w:eastAsia="Calibri"/>
          <w:b/>
          <w:bCs/>
          <w:lang w:val="uk-UA" w:eastAsia="en-US"/>
        </w:rPr>
        <w:t xml:space="preserve">обдарованих дітей </w:t>
      </w:r>
      <w:r w:rsidR="00BB2F98">
        <w:rPr>
          <w:rFonts w:eastAsia="Calibri"/>
          <w:b/>
          <w:bCs/>
          <w:lang w:val="uk-UA" w:eastAsia="en-US"/>
        </w:rPr>
        <w:t>смт Тарутине</w:t>
      </w:r>
      <w:r w:rsidRPr="009C7DAD">
        <w:rPr>
          <w:rFonts w:eastAsia="Calibri"/>
          <w:b/>
          <w:bCs/>
          <w:lang w:val="uk-UA" w:eastAsia="en-US"/>
        </w:rPr>
        <w:t xml:space="preserve">, яким призначаються персональні стипендії </w:t>
      </w:r>
      <w:r w:rsidRPr="00C93E12">
        <w:rPr>
          <w:rFonts w:eastAsia="Calibri"/>
          <w:b/>
          <w:bCs/>
          <w:lang w:val="uk-UA" w:eastAsia="en-US"/>
        </w:rPr>
        <w:t xml:space="preserve">Тарутинської селищної ради </w:t>
      </w:r>
      <w:r w:rsidRPr="009C7DAD">
        <w:rPr>
          <w:rFonts w:eastAsia="Calibri"/>
          <w:b/>
          <w:bCs/>
          <w:lang w:val="uk-UA" w:eastAsia="en-US"/>
        </w:rPr>
        <w:t xml:space="preserve"> в галузі ос</w:t>
      </w:r>
      <w:r w:rsidR="00BB2F98" w:rsidRPr="009C7DAD">
        <w:rPr>
          <w:rFonts w:eastAsia="Calibri"/>
          <w:b/>
          <w:bCs/>
          <w:lang w:val="uk-UA" w:eastAsia="en-US"/>
        </w:rPr>
        <w:t xml:space="preserve">віти у </w:t>
      </w:r>
      <w:r w:rsidR="00CC6AAA">
        <w:rPr>
          <w:rFonts w:eastAsia="Calibri"/>
          <w:b/>
          <w:bCs/>
          <w:lang w:val="uk-UA" w:eastAsia="en-US"/>
        </w:rPr>
        <w:t xml:space="preserve">І півріччі </w:t>
      </w:r>
      <w:r w:rsidR="00BB2F98" w:rsidRPr="009C7DAD">
        <w:rPr>
          <w:rFonts w:eastAsia="Calibri"/>
          <w:b/>
          <w:bCs/>
          <w:lang w:val="uk-UA" w:eastAsia="en-US"/>
        </w:rPr>
        <w:t>2020</w:t>
      </w:r>
      <w:r w:rsidR="00BB2F98">
        <w:rPr>
          <w:rFonts w:eastAsia="Calibri"/>
          <w:b/>
          <w:bCs/>
          <w:lang w:val="uk-UA" w:eastAsia="en-US"/>
        </w:rPr>
        <w:t>-2021</w:t>
      </w:r>
      <w:r w:rsidRPr="00C93E12">
        <w:rPr>
          <w:rFonts w:eastAsia="Calibri"/>
          <w:b/>
          <w:bCs/>
          <w:lang w:val="uk-UA" w:eastAsia="en-US"/>
        </w:rPr>
        <w:t xml:space="preserve"> навчальному</w:t>
      </w:r>
      <w:r w:rsidRPr="009C7DAD">
        <w:rPr>
          <w:rFonts w:eastAsia="Calibri"/>
          <w:b/>
          <w:bCs/>
          <w:lang w:val="uk-UA" w:eastAsia="en-US"/>
        </w:rPr>
        <w:t xml:space="preserve"> році</w:t>
      </w:r>
      <w:r w:rsidR="007903C3">
        <w:rPr>
          <w:rFonts w:eastAsia="Calibri"/>
          <w:b/>
          <w:bCs/>
          <w:lang w:val="uk-UA" w:eastAsia="en-US"/>
        </w:rPr>
        <w:t>, починаю</w:t>
      </w:r>
      <w:r w:rsidR="009C7DAD">
        <w:rPr>
          <w:rFonts w:eastAsia="Calibri"/>
          <w:b/>
          <w:bCs/>
          <w:lang w:val="uk-UA" w:eastAsia="en-US"/>
        </w:rPr>
        <w:t xml:space="preserve">чи  з 01.09.2020 </w:t>
      </w:r>
      <w:r w:rsidRPr="00C93E12">
        <w:rPr>
          <w:rFonts w:eastAsia="Calibri"/>
          <w:b/>
          <w:bCs/>
          <w:lang w:val="uk-UA" w:eastAsia="en-US"/>
        </w:rPr>
        <w:t>.</w:t>
      </w:r>
    </w:p>
    <w:p w:rsidR="00C93E12" w:rsidRPr="00C93E12" w:rsidRDefault="00C93E12" w:rsidP="00C93E12">
      <w:pPr>
        <w:spacing w:after="200" w:line="276" w:lineRule="auto"/>
        <w:jc w:val="center"/>
        <w:rPr>
          <w:rFonts w:eastAsia="Calibri"/>
          <w:b/>
          <w:lang w:val="uk-UA" w:eastAsia="en-US"/>
        </w:rPr>
      </w:pPr>
    </w:p>
    <w:p w:rsidR="00C93E12" w:rsidRPr="00C93E12" w:rsidRDefault="00C93E12" w:rsidP="00C93E12">
      <w:pPr>
        <w:spacing w:after="200" w:line="276" w:lineRule="auto"/>
        <w:jc w:val="both"/>
        <w:rPr>
          <w:rFonts w:eastAsia="Calibri"/>
          <w:lang w:val="uk-UA" w:eastAsia="en-US"/>
        </w:rPr>
      </w:pPr>
      <w:r w:rsidRPr="00C93E12">
        <w:rPr>
          <w:rFonts w:eastAsia="Calibri"/>
          <w:bCs/>
          <w:lang w:val="uk-UA" w:eastAsia="en-US"/>
        </w:rPr>
        <w:t xml:space="preserve">1. </w:t>
      </w:r>
      <w:r w:rsidR="007903C3" w:rsidRPr="00C93E12">
        <w:rPr>
          <w:rFonts w:eastAsia="Calibri"/>
          <w:lang w:val="uk-UA" w:eastAsia="en-US"/>
        </w:rPr>
        <w:t>Кучержинська Ю</w:t>
      </w:r>
      <w:r w:rsidR="007903C3">
        <w:rPr>
          <w:rFonts w:eastAsia="Calibri"/>
          <w:lang w:val="uk-UA" w:eastAsia="en-US"/>
        </w:rPr>
        <w:t>лія, учениця 11</w:t>
      </w:r>
      <w:r w:rsidR="007903C3" w:rsidRPr="00C93E12">
        <w:rPr>
          <w:rFonts w:eastAsia="Calibri"/>
          <w:lang w:val="uk-UA" w:eastAsia="en-US"/>
        </w:rPr>
        <w:t xml:space="preserve"> класу Тарутинського НВК </w:t>
      </w:r>
      <w:r w:rsidRPr="00C93E12">
        <w:rPr>
          <w:rFonts w:eastAsia="Calibri"/>
          <w:lang w:val="uk-UA" w:eastAsia="en-US"/>
        </w:rPr>
        <w:t xml:space="preserve">  </w:t>
      </w:r>
    </w:p>
    <w:p w:rsidR="007903C3" w:rsidRDefault="00C93E12" w:rsidP="00C93E12">
      <w:pPr>
        <w:spacing w:after="200" w:line="276" w:lineRule="auto"/>
        <w:jc w:val="both"/>
        <w:rPr>
          <w:rFonts w:eastAsia="Calibri"/>
          <w:lang w:val="uk-UA" w:eastAsia="en-US"/>
        </w:rPr>
      </w:pPr>
      <w:r w:rsidRPr="00C93E12">
        <w:rPr>
          <w:rFonts w:eastAsia="Calibri"/>
          <w:lang w:val="uk-UA" w:eastAsia="en-US"/>
        </w:rPr>
        <w:t xml:space="preserve">2. </w:t>
      </w:r>
      <w:r w:rsidR="007903C3" w:rsidRPr="00C93E12">
        <w:rPr>
          <w:rFonts w:eastAsia="Calibri"/>
          <w:lang w:val="uk-UA" w:eastAsia="en-US"/>
        </w:rPr>
        <w:t>Новошицька Олександра, учен</w:t>
      </w:r>
      <w:r w:rsidR="007903C3">
        <w:rPr>
          <w:rFonts w:eastAsia="Calibri"/>
          <w:lang w:val="uk-UA" w:eastAsia="en-US"/>
        </w:rPr>
        <w:t xml:space="preserve">иця 11 класу Тарутинського НВК </w:t>
      </w:r>
      <w:r w:rsidRPr="00C93E12">
        <w:rPr>
          <w:rFonts w:eastAsia="Calibri"/>
          <w:lang w:val="uk-UA" w:eastAsia="en-US"/>
        </w:rPr>
        <w:t xml:space="preserve"> </w:t>
      </w:r>
    </w:p>
    <w:p w:rsidR="00C93E12" w:rsidRDefault="007903C3" w:rsidP="00C93E12">
      <w:pPr>
        <w:spacing w:after="200" w:line="276" w:lineRule="auto"/>
        <w:jc w:val="both"/>
        <w:rPr>
          <w:rFonts w:eastAsia="Calibri"/>
          <w:lang w:val="uk-UA" w:eastAsia="en-US"/>
        </w:rPr>
      </w:pPr>
      <w:r>
        <w:rPr>
          <w:rFonts w:eastAsia="Calibri"/>
          <w:lang w:val="uk-UA" w:eastAsia="en-US"/>
        </w:rPr>
        <w:t>3. Кісеолар Аліна, учениця 11</w:t>
      </w:r>
      <w:r w:rsidRPr="00C93E12">
        <w:rPr>
          <w:rFonts w:eastAsia="Calibri"/>
          <w:lang w:val="uk-UA" w:eastAsia="en-US"/>
        </w:rPr>
        <w:t xml:space="preserve"> класу Тарутинського НВК</w:t>
      </w:r>
      <w:r w:rsidR="00C93E12" w:rsidRPr="00C93E12">
        <w:rPr>
          <w:rFonts w:eastAsia="Calibri"/>
          <w:lang w:val="uk-UA" w:eastAsia="en-US"/>
        </w:rPr>
        <w:t xml:space="preserve"> </w:t>
      </w:r>
    </w:p>
    <w:p w:rsidR="007903C3" w:rsidRPr="00C93E12" w:rsidRDefault="007903C3" w:rsidP="007903C3">
      <w:pPr>
        <w:spacing w:after="200" w:line="276" w:lineRule="auto"/>
        <w:jc w:val="both"/>
        <w:rPr>
          <w:rFonts w:eastAsia="Calibri"/>
          <w:lang w:val="uk-UA" w:eastAsia="en-US"/>
        </w:rPr>
      </w:pPr>
      <w:r>
        <w:rPr>
          <w:rFonts w:eastAsia="Calibri"/>
          <w:lang w:val="uk-UA" w:eastAsia="en-US"/>
        </w:rPr>
        <w:t xml:space="preserve">4. Карабаджак Дмитро, </w:t>
      </w:r>
      <w:r w:rsidRPr="00C93E12">
        <w:rPr>
          <w:rFonts w:eastAsia="Calibri"/>
          <w:bCs/>
          <w:lang w:val="uk-UA" w:eastAsia="en-US"/>
        </w:rPr>
        <w:t>учень 11 класу Тарутинського НВК</w:t>
      </w:r>
    </w:p>
    <w:p w:rsidR="007903C3" w:rsidRDefault="007903C3" w:rsidP="007903C3">
      <w:pPr>
        <w:spacing w:after="200" w:line="276" w:lineRule="auto"/>
        <w:jc w:val="both"/>
        <w:rPr>
          <w:rFonts w:eastAsia="Calibri"/>
          <w:lang w:val="uk-UA" w:eastAsia="en-US"/>
        </w:rPr>
      </w:pPr>
      <w:r>
        <w:rPr>
          <w:rFonts w:eastAsia="Calibri"/>
          <w:lang w:val="uk-UA" w:eastAsia="en-US"/>
        </w:rPr>
        <w:t>5. Пєлін Адріана, учениця 10</w:t>
      </w:r>
      <w:r w:rsidRPr="00C93E12">
        <w:rPr>
          <w:rFonts w:eastAsia="Calibri"/>
          <w:lang w:val="uk-UA" w:eastAsia="en-US"/>
        </w:rPr>
        <w:t xml:space="preserve"> класу Тарутинського НВК</w:t>
      </w:r>
    </w:p>
    <w:p w:rsidR="007903C3" w:rsidRPr="00C93E12" w:rsidRDefault="007903C3" w:rsidP="007903C3">
      <w:pPr>
        <w:spacing w:after="200" w:line="276" w:lineRule="auto"/>
        <w:jc w:val="both"/>
        <w:rPr>
          <w:rFonts w:eastAsia="Calibri"/>
          <w:bCs/>
          <w:lang w:val="uk-UA" w:eastAsia="en-US"/>
        </w:rPr>
      </w:pPr>
      <w:r>
        <w:rPr>
          <w:rFonts w:eastAsia="Calibri"/>
          <w:lang w:val="uk-UA" w:eastAsia="en-US"/>
        </w:rPr>
        <w:t xml:space="preserve">6. </w:t>
      </w:r>
      <w:r w:rsidRPr="00C93E12">
        <w:rPr>
          <w:rFonts w:eastAsia="Calibri"/>
          <w:lang w:val="uk-UA" w:eastAsia="en-US"/>
        </w:rPr>
        <w:t xml:space="preserve">Пєткова Тетяна,  </w:t>
      </w:r>
      <w:r>
        <w:rPr>
          <w:rFonts w:eastAsia="Calibri"/>
          <w:bCs/>
          <w:lang w:val="uk-UA" w:eastAsia="en-US"/>
        </w:rPr>
        <w:t>учениця 10</w:t>
      </w:r>
      <w:r w:rsidRPr="00C93E12">
        <w:rPr>
          <w:rFonts w:eastAsia="Calibri"/>
          <w:bCs/>
          <w:lang w:val="uk-UA" w:eastAsia="en-US"/>
        </w:rPr>
        <w:t xml:space="preserve"> класу Тарутинського НВК </w:t>
      </w:r>
    </w:p>
    <w:p w:rsidR="007903C3" w:rsidRPr="00C93E12" w:rsidRDefault="007903C3" w:rsidP="007903C3">
      <w:pPr>
        <w:spacing w:after="200" w:line="276" w:lineRule="auto"/>
        <w:jc w:val="both"/>
        <w:rPr>
          <w:rFonts w:eastAsia="Calibri"/>
          <w:lang w:val="uk-UA" w:eastAsia="en-US"/>
        </w:rPr>
      </w:pPr>
      <w:r>
        <w:rPr>
          <w:rFonts w:eastAsia="Calibri"/>
          <w:lang w:val="uk-UA" w:eastAsia="en-US"/>
        </w:rPr>
        <w:t xml:space="preserve">7. </w:t>
      </w:r>
      <w:r>
        <w:rPr>
          <w:rFonts w:eastAsia="Calibri"/>
          <w:lang w:val="uk-UA" w:eastAsia="en-US"/>
        </w:rPr>
        <w:t xml:space="preserve">Хомякова Валентина, </w:t>
      </w:r>
      <w:r>
        <w:rPr>
          <w:rFonts w:eastAsia="Calibri"/>
          <w:bCs/>
          <w:lang w:val="uk-UA" w:eastAsia="en-US"/>
        </w:rPr>
        <w:t>учениця 10</w:t>
      </w:r>
      <w:r w:rsidRPr="00C93E12">
        <w:rPr>
          <w:rFonts w:eastAsia="Calibri"/>
          <w:bCs/>
          <w:lang w:val="uk-UA" w:eastAsia="en-US"/>
        </w:rPr>
        <w:t xml:space="preserve"> класу Тарутинського НВК</w:t>
      </w:r>
    </w:p>
    <w:p w:rsidR="00184239" w:rsidRPr="00C93E12" w:rsidRDefault="007903C3" w:rsidP="00184239">
      <w:pPr>
        <w:spacing w:after="200" w:line="276" w:lineRule="auto"/>
        <w:jc w:val="both"/>
        <w:rPr>
          <w:rFonts w:eastAsia="Calibri"/>
          <w:lang w:val="uk-UA" w:eastAsia="en-US"/>
        </w:rPr>
      </w:pPr>
      <w:r>
        <w:rPr>
          <w:rFonts w:eastAsia="Calibri"/>
          <w:lang w:val="uk-UA" w:eastAsia="en-US"/>
        </w:rPr>
        <w:t>8. Нікова Регіна,</w:t>
      </w:r>
      <w:r w:rsidR="00184239">
        <w:rPr>
          <w:rFonts w:eastAsia="Calibri"/>
          <w:lang w:val="uk-UA" w:eastAsia="en-US"/>
        </w:rPr>
        <w:t xml:space="preserve"> </w:t>
      </w:r>
      <w:r w:rsidR="00184239">
        <w:rPr>
          <w:rFonts w:eastAsia="Calibri"/>
          <w:bCs/>
          <w:lang w:val="uk-UA" w:eastAsia="en-US"/>
        </w:rPr>
        <w:t>учениця 10</w:t>
      </w:r>
      <w:r w:rsidR="00184239" w:rsidRPr="00C93E12">
        <w:rPr>
          <w:rFonts w:eastAsia="Calibri"/>
          <w:bCs/>
          <w:lang w:val="uk-UA" w:eastAsia="en-US"/>
        </w:rPr>
        <w:t xml:space="preserve"> класу Тарутинського НВК</w:t>
      </w:r>
    </w:p>
    <w:p w:rsidR="00184239" w:rsidRDefault="00184239" w:rsidP="007903C3">
      <w:pPr>
        <w:spacing w:after="200" w:line="276" w:lineRule="auto"/>
        <w:jc w:val="both"/>
        <w:rPr>
          <w:rFonts w:eastAsia="Calibri"/>
          <w:lang w:val="uk-UA" w:eastAsia="en-US"/>
        </w:rPr>
      </w:pPr>
      <w:r>
        <w:rPr>
          <w:rFonts w:eastAsia="Calibri"/>
          <w:lang w:val="uk-UA" w:eastAsia="en-US"/>
        </w:rPr>
        <w:t xml:space="preserve">9. </w:t>
      </w:r>
      <w:r w:rsidRPr="00C93E12">
        <w:rPr>
          <w:rFonts w:eastAsia="Calibri"/>
          <w:bCs/>
          <w:lang w:val="uk-UA" w:eastAsia="en-US"/>
        </w:rPr>
        <w:t xml:space="preserve">Тихонова Валерія, </w:t>
      </w:r>
      <w:r>
        <w:rPr>
          <w:rFonts w:eastAsia="Calibri"/>
          <w:lang w:val="uk-UA" w:eastAsia="en-US"/>
        </w:rPr>
        <w:t>учениця 10</w:t>
      </w:r>
      <w:r w:rsidRPr="00C93E12">
        <w:rPr>
          <w:rFonts w:eastAsia="Calibri"/>
          <w:lang w:val="uk-UA" w:eastAsia="en-US"/>
        </w:rPr>
        <w:t xml:space="preserve"> класу Тарутинського НВК</w:t>
      </w:r>
    </w:p>
    <w:p w:rsidR="000259F3" w:rsidRDefault="00184239" w:rsidP="000259F3">
      <w:pPr>
        <w:spacing w:after="200" w:line="276" w:lineRule="auto"/>
        <w:ind w:hanging="142"/>
        <w:jc w:val="both"/>
        <w:rPr>
          <w:rFonts w:eastAsia="Calibri"/>
          <w:lang w:val="uk-UA" w:eastAsia="en-US"/>
        </w:rPr>
      </w:pPr>
      <w:r>
        <w:rPr>
          <w:rFonts w:eastAsia="Calibri"/>
          <w:lang w:val="uk-UA" w:eastAsia="en-US"/>
        </w:rPr>
        <w:t>10.</w:t>
      </w:r>
      <w:r w:rsidR="000259F3">
        <w:rPr>
          <w:rFonts w:eastAsia="Calibri"/>
          <w:lang w:val="uk-UA" w:eastAsia="en-US"/>
        </w:rPr>
        <w:t xml:space="preserve">  Глод Катерина, учениця 9 класу </w:t>
      </w:r>
      <w:r w:rsidR="000259F3" w:rsidRPr="00C93E12">
        <w:rPr>
          <w:rFonts w:eastAsia="Calibri"/>
          <w:lang w:val="uk-UA" w:eastAsia="en-US"/>
        </w:rPr>
        <w:t>Тарутинського НВК</w:t>
      </w:r>
    </w:p>
    <w:p w:rsidR="000259F3" w:rsidRDefault="000259F3" w:rsidP="000259F3">
      <w:pPr>
        <w:spacing w:after="200" w:line="276" w:lineRule="auto"/>
        <w:ind w:hanging="142"/>
        <w:jc w:val="both"/>
        <w:rPr>
          <w:rFonts w:eastAsia="Calibri"/>
          <w:lang w:val="uk-UA" w:eastAsia="en-US"/>
        </w:rPr>
      </w:pPr>
      <w:r>
        <w:rPr>
          <w:rFonts w:eastAsia="Calibri"/>
          <w:lang w:val="uk-UA" w:eastAsia="en-US"/>
        </w:rPr>
        <w:t xml:space="preserve">11. Аргірова Антоніна, </w:t>
      </w:r>
      <w:r>
        <w:rPr>
          <w:rFonts w:eastAsia="Calibri"/>
          <w:lang w:val="uk-UA" w:eastAsia="en-US"/>
        </w:rPr>
        <w:t xml:space="preserve">учениця 9 класу </w:t>
      </w:r>
      <w:r w:rsidRPr="00C93E12">
        <w:rPr>
          <w:rFonts w:eastAsia="Calibri"/>
          <w:lang w:val="uk-UA" w:eastAsia="en-US"/>
        </w:rPr>
        <w:t>Тарутинського НВК</w:t>
      </w:r>
    </w:p>
    <w:p w:rsidR="000259F3" w:rsidRDefault="000259F3" w:rsidP="000259F3">
      <w:pPr>
        <w:spacing w:after="200" w:line="276" w:lineRule="auto"/>
        <w:ind w:hanging="142"/>
        <w:jc w:val="both"/>
        <w:rPr>
          <w:rFonts w:eastAsia="Calibri"/>
          <w:lang w:val="uk-UA" w:eastAsia="en-US"/>
        </w:rPr>
      </w:pPr>
      <w:r>
        <w:rPr>
          <w:rFonts w:eastAsia="Calibri"/>
          <w:lang w:val="uk-UA" w:eastAsia="en-US"/>
        </w:rPr>
        <w:t>12. Єфремова Аліна, учениця 9</w:t>
      </w:r>
      <w:r w:rsidR="00C93E12" w:rsidRPr="00C93E12">
        <w:rPr>
          <w:rFonts w:eastAsia="Calibri"/>
          <w:lang w:val="uk-UA" w:eastAsia="en-US"/>
        </w:rPr>
        <w:t xml:space="preserve"> класу Тарутинського НВК</w:t>
      </w:r>
      <w:r w:rsidR="00C93E12" w:rsidRPr="00C93E12">
        <w:rPr>
          <w:rFonts w:eastAsia="Calibri"/>
          <w:color w:val="FF0000"/>
          <w:lang w:val="uk-UA" w:eastAsia="en-US"/>
        </w:rPr>
        <w:t xml:space="preserve"> </w:t>
      </w:r>
    </w:p>
    <w:p w:rsidR="000259F3" w:rsidRDefault="000259F3" w:rsidP="000259F3">
      <w:pPr>
        <w:spacing w:after="200" w:line="276" w:lineRule="auto"/>
        <w:ind w:hanging="142"/>
        <w:jc w:val="both"/>
        <w:rPr>
          <w:rFonts w:eastAsia="Calibri"/>
          <w:lang w:val="uk-UA" w:eastAsia="en-US"/>
        </w:rPr>
      </w:pPr>
      <w:r>
        <w:rPr>
          <w:rFonts w:eastAsia="Calibri"/>
          <w:lang w:val="uk-UA" w:eastAsia="en-US"/>
        </w:rPr>
        <w:t>13</w:t>
      </w:r>
      <w:r w:rsidR="00C93E12" w:rsidRPr="00C93E12">
        <w:rPr>
          <w:rFonts w:eastAsia="Calibri"/>
          <w:lang w:val="uk-UA" w:eastAsia="en-US"/>
        </w:rPr>
        <w:t xml:space="preserve">. </w:t>
      </w:r>
      <w:r>
        <w:rPr>
          <w:rFonts w:eastAsia="Calibri"/>
          <w:lang w:val="uk-UA" w:eastAsia="en-US"/>
        </w:rPr>
        <w:t>Тейбаш Микола, учень 8 класу Тарутинського НВК</w:t>
      </w:r>
    </w:p>
    <w:p w:rsidR="003836F5" w:rsidRDefault="000259F3" w:rsidP="003836F5">
      <w:pPr>
        <w:spacing w:after="200" w:line="276" w:lineRule="auto"/>
        <w:ind w:hanging="142"/>
        <w:jc w:val="both"/>
        <w:rPr>
          <w:rFonts w:eastAsia="Calibri"/>
          <w:lang w:val="uk-UA" w:eastAsia="en-US"/>
        </w:rPr>
      </w:pPr>
      <w:r>
        <w:rPr>
          <w:rFonts w:eastAsia="Calibri"/>
          <w:lang w:val="uk-UA" w:eastAsia="en-US"/>
        </w:rPr>
        <w:t>14</w:t>
      </w:r>
      <w:r w:rsidR="00C93E12" w:rsidRPr="00C93E12">
        <w:rPr>
          <w:rFonts w:eastAsia="Calibri"/>
          <w:lang w:val="uk-UA" w:eastAsia="en-US"/>
        </w:rPr>
        <w:t>. К</w:t>
      </w:r>
      <w:r>
        <w:rPr>
          <w:rFonts w:eastAsia="Calibri"/>
          <w:lang w:val="uk-UA" w:eastAsia="en-US"/>
        </w:rPr>
        <w:t xml:space="preserve">учержинська Євгенія, </w:t>
      </w:r>
      <w:r w:rsidR="00C93E12" w:rsidRPr="00C93E12">
        <w:rPr>
          <w:rFonts w:eastAsia="Calibri"/>
          <w:lang w:val="uk-UA" w:eastAsia="en-US"/>
        </w:rPr>
        <w:t xml:space="preserve"> </w:t>
      </w:r>
      <w:r w:rsidR="003836F5">
        <w:rPr>
          <w:rFonts w:eastAsia="Calibri"/>
          <w:bCs/>
          <w:lang w:val="uk-UA" w:eastAsia="en-US"/>
        </w:rPr>
        <w:t>учениця 8</w:t>
      </w:r>
      <w:r w:rsidR="00C93E12" w:rsidRPr="00C93E12">
        <w:rPr>
          <w:rFonts w:eastAsia="Calibri"/>
          <w:bCs/>
          <w:lang w:val="uk-UA" w:eastAsia="en-US"/>
        </w:rPr>
        <w:t xml:space="preserve"> класу Тарутинського НВК</w:t>
      </w:r>
    </w:p>
    <w:p w:rsidR="00C93E12" w:rsidRPr="00C93E12" w:rsidRDefault="003836F5" w:rsidP="003836F5">
      <w:pPr>
        <w:spacing w:after="200" w:line="276" w:lineRule="auto"/>
        <w:ind w:hanging="142"/>
        <w:jc w:val="both"/>
        <w:rPr>
          <w:rFonts w:eastAsia="Calibri"/>
          <w:lang w:val="uk-UA" w:eastAsia="en-US"/>
        </w:rPr>
      </w:pPr>
      <w:r>
        <w:rPr>
          <w:rFonts w:eastAsia="Calibri"/>
          <w:lang w:val="uk-UA" w:eastAsia="en-US"/>
        </w:rPr>
        <w:t>15</w:t>
      </w:r>
      <w:r w:rsidR="00C93E12" w:rsidRPr="00C93E12">
        <w:rPr>
          <w:rFonts w:eastAsia="Calibri"/>
          <w:lang w:val="uk-UA" w:eastAsia="en-US"/>
        </w:rPr>
        <w:t xml:space="preserve">. </w:t>
      </w:r>
      <w:r>
        <w:rPr>
          <w:rFonts w:eastAsia="Calibri"/>
          <w:lang w:val="uk-UA" w:eastAsia="en-US"/>
        </w:rPr>
        <w:t>Чебан Каріна</w:t>
      </w:r>
      <w:r w:rsidR="00C93E12" w:rsidRPr="00C93E12">
        <w:rPr>
          <w:rFonts w:eastAsia="Calibri"/>
          <w:lang w:val="uk-UA" w:eastAsia="en-US"/>
        </w:rPr>
        <w:t xml:space="preserve">, </w:t>
      </w:r>
      <w:r>
        <w:rPr>
          <w:rFonts w:eastAsia="Calibri"/>
          <w:bCs/>
          <w:lang w:val="uk-UA" w:eastAsia="en-US"/>
        </w:rPr>
        <w:t>учениця 8</w:t>
      </w:r>
      <w:r w:rsidRPr="00C93E12">
        <w:rPr>
          <w:rFonts w:eastAsia="Calibri"/>
          <w:bCs/>
          <w:lang w:val="uk-UA" w:eastAsia="en-US"/>
        </w:rPr>
        <w:t xml:space="preserve"> класу Тарутинського НВК</w:t>
      </w:r>
    </w:p>
    <w:p w:rsidR="00C93E12" w:rsidRPr="00C93E12" w:rsidRDefault="00C93E12" w:rsidP="00C93E12">
      <w:pPr>
        <w:spacing w:after="200" w:line="276" w:lineRule="auto"/>
        <w:jc w:val="both"/>
        <w:rPr>
          <w:rFonts w:eastAsia="Calibri"/>
          <w:lang w:val="uk-UA" w:eastAsia="en-US"/>
        </w:rPr>
      </w:pPr>
    </w:p>
    <w:p w:rsidR="00C93E12" w:rsidRPr="00C93E12" w:rsidRDefault="003836F5" w:rsidP="00C93E12">
      <w:pPr>
        <w:spacing w:after="200" w:line="276" w:lineRule="auto"/>
        <w:jc w:val="both"/>
        <w:rPr>
          <w:rFonts w:eastAsia="Calibri"/>
          <w:lang w:val="uk-UA" w:eastAsia="en-US"/>
        </w:rPr>
      </w:pPr>
      <w:r>
        <w:rPr>
          <w:rFonts w:eastAsia="Calibri"/>
          <w:lang w:val="uk-UA" w:eastAsia="en-US"/>
        </w:rPr>
        <w:t xml:space="preserve">Секретар </w:t>
      </w:r>
      <w:r w:rsidRPr="00C93E12">
        <w:rPr>
          <w:rFonts w:eastAsia="Calibri"/>
          <w:lang w:val="uk-UA" w:eastAsia="en-US"/>
        </w:rPr>
        <w:t>Тарутинськ</w:t>
      </w:r>
      <w:r>
        <w:rPr>
          <w:rFonts w:eastAsia="Calibri"/>
          <w:lang w:val="uk-UA" w:eastAsia="en-US"/>
        </w:rPr>
        <w:t>ої</w:t>
      </w:r>
      <w:r w:rsidRPr="00C93E12">
        <w:rPr>
          <w:rFonts w:eastAsia="Calibri"/>
          <w:lang w:val="uk-UA" w:eastAsia="en-US"/>
        </w:rPr>
        <w:t xml:space="preserve"> селищн</w:t>
      </w:r>
      <w:r>
        <w:rPr>
          <w:rFonts w:eastAsia="Calibri"/>
          <w:lang w:val="uk-UA" w:eastAsia="en-US"/>
        </w:rPr>
        <w:t>ої</w:t>
      </w:r>
      <w:r w:rsidRPr="00C93E12">
        <w:rPr>
          <w:rFonts w:eastAsia="Calibri"/>
          <w:lang w:val="uk-UA" w:eastAsia="en-US"/>
        </w:rPr>
        <w:t xml:space="preserve"> </w:t>
      </w:r>
      <w:r>
        <w:rPr>
          <w:rFonts w:eastAsia="Calibri"/>
          <w:lang w:val="uk-UA" w:eastAsia="en-US"/>
        </w:rPr>
        <w:t>ради</w:t>
      </w:r>
      <w:r w:rsidRPr="00C93E12">
        <w:rPr>
          <w:rFonts w:eastAsia="Calibri"/>
          <w:lang w:val="uk-UA" w:eastAsia="en-US"/>
        </w:rPr>
        <w:t xml:space="preserve">                                </w:t>
      </w:r>
      <w:r>
        <w:rPr>
          <w:rFonts w:eastAsia="Calibri"/>
          <w:lang w:val="uk-UA" w:eastAsia="en-US"/>
        </w:rPr>
        <w:t xml:space="preserve">      </w:t>
      </w:r>
      <w:r>
        <w:rPr>
          <w:rFonts w:eastAsia="Calibri"/>
          <w:lang w:val="uk-UA" w:eastAsia="en-US"/>
        </w:rPr>
        <w:t xml:space="preserve">  Анетта КУРАКОВА</w:t>
      </w:r>
      <w:r w:rsidRPr="00C93E12">
        <w:rPr>
          <w:rFonts w:eastAsia="Calibri"/>
          <w:lang w:val="uk-UA" w:eastAsia="en-US"/>
        </w:rPr>
        <w:t xml:space="preserve"> </w:t>
      </w:r>
      <w:r w:rsidR="00C93E12" w:rsidRPr="00C93E12">
        <w:rPr>
          <w:rFonts w:eastAsia="Calibri"/>
          <w:lang w:val="uk-UA" w:eastAsia="en-US"/>
        </w:rPr>
        <w:t xml:space="preserve">                   </w:t>
      </w:r>
      <w:r>
        <w:rPr>
          <w:rFonts w:eastAsia="Calibri"/>
          <w:lang w:val="uk-UA" w:eastAsia="en-US"/>
        </w:rPr>
        <w:t xml:space="preserve">                    </w:t>
      </w:r>
      <w:r w:rsidR="00C93E12" w:rsidRPr="00C93E12">
        <w:rPr>
          <w:rFonts w:eastAsia="Calibri"/>
          <w:lang w:val="uk-UA" w:eastAsia="en-US"/>
        </w:rPr>
        <w:t xml:space="preserve"> </w:t>
      </w:r>
    </w:p>
    <w:p w:rsidR="00C93E12" w:rsidRPr="00C93E12" w:rsidRDefault="00C93E12" w:rsidP="00BD40B7">
      <w:pPr>
        <w:jc w:val="both"/>
        <w:rPr>
          <w:lang w:val="uk-UA"/>
        </w:rPr>
      </w:pPr>
    </w:p>
    <w:sectPr w:rsidR="00C93E12" w:rsidRPr="00C93E12" w:rsidSect="00E7314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E12" w:rsidRDefault="00C93E12" w:rsidP="00361479">
      <w:r>
        <w:separator/>
      </w:r>
    </w:p>
  </w:endnote>
  <w:endnote w:type="continuationSeparator" w:id="0">
    <w:p w:rsidR="00C93E12" w:rsidRDefault="00C93E12" w:rsidP="0036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E12" w:rsidRDefault="00C93E12" w:rsidP="00361479">
      <w:r>
        <w:separator/>
      </w:r>
    </w:p>
  </w:footnote>
  <w:footnote w:type="continuationSeparator" w:id="0">
    <w:p w:rsidR="00C93E12" w:rsidRDefault="00C93E12" w:rsidP="00361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6C8"/>
    <w:multiLevelType w:val="hybridMultilevel"/>
    <w:tmpl w:val="8BA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97B18"/>
    <w:multiLevelType w:val="hybridMultilevel"/>
    <w:tmpl w:val="5E94DBC8"/>
    <w:lvl w:ilvl="0" w:tplc="BDE0AFBA">
      <w:start w:val="1"/>
      <w:numFmt w:val="decimal"/>
      <w:lvlText w:val="%1."/>
      <w:lvlJc w:val="left"/>
      <w:pPr>
        <w:tabs>
          <w:tab w:val="num" w:pos="360"/>
        </w:tabs>
        <w:ind w:left="360" w:hanging="360"/>
      </w:pPr>
      <w:rPr>
        <w:rFonts w:hint="default"/>
      </w:rPr>
    </w:lvl>
    <w:lvl w:ilvl="1" w:tplc="B8983C66">
      <w:start w:val="1"/>
      <w:numFmt w:val="bullet"/>
      <w:lvlText w:val="□"/>
      <w:lvlJc w:val="left"/>
      <w:pPr>
        <w:tabs>
          <w:tab w:val="num" w:pos="1353"/>
        </w:tabs>
        <w:ind w:left="1353" w:hanging="453"/>
      </w:pPr>
      <w:rPr>
        <w:rFonts w:ascii="Courier New" w:hAnsi="Courier New" w:hint="default"/>
      </w:rPr>
    </w:lvl>
    <w:lvl w:ilvl="2" w:tplc="0419001B" w:tentative="1">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rPr>
        <w:rFonts w:hint="default"/>
      </w:r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22DA3C3E"/>
    <w:multiLevelType w:val="hybridMultilevel"/>
    <w:tmpl w:val="B32E9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A6DC5"/>
    <w:multiLevelType w:val="hybridMultilevel"/>
    <w:tmpl w:val="F22290FA"/>
    <w:lvl w:ilvl="0" w:tplc="7228C20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A0D7CE2"/>
    <w:multiLevelType w:val="hybridMultilevel"/>
    <w:tmpl w:val="924E4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D6733B"/>
    <w:multiLevelType w:val="hybridMultilevel"/>
    <w:tmpl w:val="44C0F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7B30CE"/>
    <w:multiLevelType w:val="hybridMultilevel"/>
    <w:tmpl w:val="273C72BC"/>
    <w:lvl w:ilvl="0" w:tplc="DD98BC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7B"/>
    <w:rsid w:val="000259F3"/>
    <w:rsid w:val="000C52B3"/>
    <w:rsid w:val="001102EA"/>
    <w:rsid w:val="00122C26"/>
    <w:rsid w:val="00143420"/>
    <w:rsid w:val="00155864"/>
    <w:rsid w:val="00184239"/>
    <w:rsid w:val="0018635E"/>
    <w:rsid w:val="001B4ED6"/>
    <w:rsid w:val="001C7B90"/>
    <w:rsid w:val="001E7D32"/>
    <w:rsid w:val="0022732A"/>
    <w:rsid w:val="002336A6"/>
    <w:rsid w:val="0024560D"/>
    <w:rsid w:val="00246C05"/>
    <w:rsid w:val="002C3F65"/>
    <w:rsid w:val="002D407B"/>
    <w:rsid w:val="002F2699"/>
    <w:rsid w:val="00332285"/>
    <w:rsid w:val="00343513"/>
    <w:rsid w:val="00361479"/>
    <w:rsid w:val="0036774A"/>
    <w:rsid w:val="00381F22"/>
    <w:rsid w:val="003836F5"/>
    <w:rsid w:val="003F2462"/>
    <w:rsid w:val="00422A0A"/>
    <w:rsid w:val="004516EB"/>
    <w:rsid w:val="00476695"/>
    <w:rsid w:val="00551458"/>
    <w:rsid w:val="00552B2A"/>
    <w:rsid w:val="0056042D"/>
    <w:rsid w:val="00580E06"/>
    <w:rsid w:val="005B5253"/>
    <w:rsid w:val="005D6022"/>
    <w:rsid w:val="00603E6F"/>
    <w:rsid w:val="00640039"/>
    <w:rsid w:val="00666FB1"/>
    <w:rsid w:val="00697AE5"/>
    <w:rsid w:val="00753CF3"/>
    <w:rsid w:val="00756337"/>
    <w:rsid w:val="007903C3"/>
    <w:rsid w:val="0079750B"/>
    <w:rsid w:val="00813F2E"/>
    <w:rsid w:val="00865FF0"/>
    <w:rsid w:val="008E22D2"/>
    <w:rsid w:val="008E4F57"/>
    <w:rsid w:val="00983353"/>
    <w:rsid w:val="00984113"/>
    <w:rsid w:val="0099309E"/>
    <w:rsid w:val="009A0A63"/>
    <w:rsid w:val="009A2246"/>
    <w:rsid w:val="009B3563"/>
    <w:rsid w:val="009C7DAD"/>
    <w:rsid w:val="009F2CF3"/>
    <w:rsid w:val="00A36A5C"/>
    <w:rsid w:val="00A74249"/>
    <w:rsid w:val="00AB198E"/>
    <w:rsid w:val="00B36706"/>
    <w:rsid w:val="00B472D3"/>
    <w:rsid w:val="00B5113F"/>
    <w:rsid w:val="00BA4E77"/>
    <w:rsid w:val="00BB2F98"/>
    <w:rsid w:val="00BC0DD0"/>
    <w:rsid w:val="00BD0A70"/>
    <w:rsid w:val="00BD40B7"/>
    <w:rsid w:val="00C16E5E"/>
    <w:rsid w:val="00C540DD"/>
    <w:rsid w:val="00C6149E"/>
    <w:rsid w:val="00C8486F"/>
    <w:rsid w:val="00C93E12"/>
    <w:rsid w:val="00CC1B58"/>
    <w:rsid w:val="00CC3BF4"/>
    <w:rsid w:val="00CC6AAA"/>
    <w:rsid w:val="00D03510"/>
    <w:rsid w:val="00D44A26"/>
    <w:rsid w:val="00D877EB"/>
    <w:rsid w:val="00DB0BA4"/>
    <w:rsid w:val="00DF3B08"/>
    <w:rsid w:val="00E73142"/>
    <w:rsid w:val="00E920DE"/>
    <w:rsid w:val="00ED4BEA"/>
    <w:rsid w:val="00EF68C7"/>
    <w:rsid w:val="00EF743D"/>
    <w:rsid w:val="00F20F6A"/>
    <w:rsid w:val="00F24A6C"/>
    <w:rsid w:val="00F52125"/>
    <w:rsid w:val="00F96548"/>
    <w:rsid w:val="00FE13AF"/>
    <w:rsid w:val="00F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FF6BD5"/>
  <w15:chartTrackingRefBased/>
  <w15:docId w15:val="{CB8DEBD9-F5B7-4855-A649-735FDBA8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6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A0A"/>
    <w:rPr>
      <w:rFonts w:ascii="Segoe UI" w:hAnsi="Segoe UI" w:cs="Segoe UI"/>
      <w:sz w:val="18"/>
      <w:szCs w:val="18"/>
    </w:rPr>
  </w:style>
  <w:style w:type="character" w:customStyle="1" w:styleId="a4">
    <w:name w:val="Текст выноски Знак"/>
    <w:basedOn w:val="a0"/>
    <w:link w:val="a3"/>
    <w:uiPriority w:val="99"/>
    <w:semiHidden/>
    <w:rsid w:val="00422A0A"/>
    <w:rPr>
      <w:rFonts w:ascii="Segoe UI" w:eastAsia="Times New Roman" w:hAnsi="Segoe UI" w:cs="Segoe UI"/>
      <w:sz w:val="18"/>
      <w:szCs w:val="18"/>
      <w:lang w:eastAsia="ru-RU"/>
    </w:rPr>
  </w:style>
  <w:style w:type="paragraph" w:customStyle="1" w:styleId="rvps2">
    <w:name w:val="rvps2"/>
    <w:basedOn w:val="a"/>
    <w:rsid w:val="00BD40B7"/>
    <w:pPr>
      <w:spacing w:before="100" w:beforeAutospacing="1" w:after="100" w:afterAutospacing="1"/>
    </w:pPr>
  </w:style>
  <w:style w:type="character" w:styleId="a5">
    <w:name w:val="Hyperlink"/>
    <w:basedOn w:val="a0"/>
    <w:uiPriority w:val="99"/>
    <w:semiHidden/>
    <w:unhideWhenUsed/>
    <w:rsid w:val="00BD40B7"/>
    <w:rPr>
      <w:color w:val="0000FF"/>
      <w:u w:val="single"/>
    </w:rPr>
  </w:style>
  <w:style w:type="character" w:customStyle="1" w:styleId="rvts37">
    <w:name w:val="rvts37"/>
    <w:basedOn w:val="a0"/>
    <w:rsid w:val="00BD40B7"/>
  </w:style>
  <w:style w:type="character" w:customStyle="1" w:styleId="rvts82">
    <w:name w:val="rvts82"/>
    <w:basedOn w:val="a0"/>
    <w:rsid w:val="00BD40B7"/>
  </w:style>
  <w:style w:type="paragraph" w:styleId="a6">
    <w:name w:val="List Paragraph"/>
    <w:basedOn w:val="a"/>
    <w:uiPriority w:val="34"/>
    <w:qFormat/>
    <w:rsid w:val="009B3563"/>
    <w:pPr>
      <w:ind w:left="720"/>
      <w:contextualSpacing/>
    </w:pPr>
  </w:style>
  <w:style w:type="paragraph" w:styleId="a7">
    <w:name w:val="header"/>
    <w:basedOn w:val="a"/>
    <w:link w:val="a8"/>
    <w:uiPriority w:val="99"/>
    <w:unhideWhenUsed/>
    <w:rsid w:val="00361479"/>
    <w:pPr>
      <w:tabs>
        <w:tab w:val="center" w:pos="4677"/>
        <w:tab w:val="right" w:pos="9355"/>
      </w:tabs>
    </w:pPr>
  </w:style>
  <w:style w:type="character" w:customStyle="1" w:styleId="a8">
    <w:name w:val="Верхний колонтитул Знак"/>
    <w:basedOn w:val="a0"/>
    <w:link w:val="a7"/>
    <w:uiPriority w:val="99"/>
    <w:rsid w:val="0036147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61479"/>
    <w:pPr>
      <w:tabs>
        <w:tab w:val="center" w:pos="4677"/>
        <w:tab w:val="right" w:pos="9355"/>
      </w:tabs>
    </w:pPr>
  </w:style>
  <w:style w:type="character" w:customStyle="1" w:styleId="aa">
    <w:name w:val="Нижний колонтитул Знак"/>
    <w:basedOn w:val="a0"/>
    <w:link w:val="a9"/>
    <w:uiPriority w:val="99"/>
    <w:rsid w:val="003614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73772">
      <w:bodyDiv w:val="1"/>
      <w:marLeft w:val="0"/>
      <w:marRight w:val="0"/>
      <w:marTop w:val="0"/>
      <w:marBottom w:val="0"/>
      <w:divBdr>
        <w:top w:val="none" w:sz="0" w:space="0" w:color="auto"/>
        <w:left w:val="none" w:sz="0" w:space="0" w:color="auto"/>
        <w:bottom w:val="none" w:sz="0" w:space="0" w:color="auto"/>
        <w:right w:val="none" w:sz="0" w:space="0" w:color="auto"/>
      </w:divBdr>
    </w:div>
    <w:div w:id="9412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3038-17" TargetMode="External"/><Relationship Id="rId18" Type="http://schemas.openxmlformats.org/officeDocument/2006/relationships/hyperlink" Target="http://zakon5.rada.gov.ua/laws/show/3038-17" TargetMode="External"/><Relationship Id="rId26" Type="http://schemas.openxmlformats.org/officeDocument/2006/relationships/hyperlink" Target="http://zakon5.rada.gov.ua/laws/show/2807-15" TargetMode="External"/><Relationship Id="rId39" Type="http://schemas.openxmlformats.org/officeDocument/2006/relationships/hyperlink" Target="http://zakon5.rada.gov.ua/laws/show/z0365-12/paran13" TargetMode="External"/><Relationship Id="rId21" Type="http://schemas.openxmlformats.org/officeDocument/2006/relationships/hyperlink" Target="http://zakon5.rada.gov.ua/laws/show/2625-14" TargetMode="External"/><Relationship Id="rId34" Type="http://schemas.openxmlformats.org/officeDocument/2006/relationships/hyperlink" Target="http://zakon5.rada.gov.ua/laws/show/3055-14" TargetMode="External"/><Relationship Id="rId42" Type="http://schemas.openxmlformats.org/officeDocument/2006/relationships/hyperlink" Target="http://zakon5.rada.gov.ua/laws/show/1306-2001-%D0%BF/paran16" TargetMode="External"/><Relationship Id="rId47" Type="http://schemas.openxmlformats.org/officeDocument/2006/relationships/hyperlink" Target="https://zakon.rada.gov.ua/laws/show/z0457-11" TargetMode="External"/><Relationship Id="rId50" Type="http://schemas.openxmlformats.org/officeDocument/2006/relationships/hyperlink" Target="https://zakon.rada.gov.ua/laws/show/z0252-15" TargetMode="External"/><Relationship Id="rId55" Type="http://schemas.openxmlformats.org/officeDocument/2006/relationships/hyperlink" Target="http://zakon5.rada.gov.ua/laws/show/z1113-04" TargetMode="External"/><Relationship Id="rId63" Type="http://schemas.openxmlformats.org/officeDocument/2006/relationships/hyperlink" Target="http://zakon5.rada.gov.ua/laws/show/z0182-02" TargetMode="External"/><Relationship Id="rId68" Type="http://schemas.openxmlformats.org/officeDocument/2006/relationships/hyperlink" Target="http://zakon5.rada.gov.ua/laws/show/1173-2011-%D0%BF" TargetMode="External"/><Relationship Id="rId76" Type="http://schemas.openxmlformats.org/officeDocument/2006/relationships/hyperlink" Target="http://zakon5.rada.gov.ua/laws/show/z0365-12/paran13" TargetMode="External"/><Relationship Id="rId84" Type="http://schemas.openxmlformats.org/officeDocument/2006/relationships/hyperlink" Target="http://zakon5.rada.gov.ua/laws/show/2807-15" TargetMode="External"/><Relationship Id="rId89"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hyperlink" Target="http://zakon5.rada.gov.ua/laws/show/187/98-%D0%B2%D1%80"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5.rada.gov.ua/laws/show/2755-17" TargetMode="External"/><Relationship Id="rId29" Type="http://schemas.openxmlformats.org/officeDocument/2006/relationships/hyperlink" Target="http://zakon5.rada.gov.ua/laws/show/z0378-96" TargetMode="External"/><Relationship Id="rId11" Type="http://schemas.openxmlformats.org/officeDocument/2006/relationships/hyperlink" Target="http://zakon5.rada.gov.ua/laws/show/z1529-17/print" TargetMode="External"/><Relationship Id="rId24" Type="http://schemas.openxmlformats.org/officeDocument/2006/relationships/hyperlink" Target="http://zakon5.rada.gov.ua/laws/show/z0189-04/paran16" TargetMode="External"/><Relationship Id="rId32" Type="http://schemas.openxmlformats.org/officeDocument/2006/relationships/hyperlink" Target="http://zakon5.rada.gov.ua/laws/show/878-2001-%D0%BF" TargetMode="External"/><Relationship Id="rId37" Type="http://schemas.openxmlformats.org/officeDocument/2006/relationships/hyperlink" Target="http://zakon5.rada.gov.ua/laws/show/2862-15" TargetMode="External"/><Relationship Id="rId40" Type="http://schemas.openxmlformats.org/officeDocument/2006/relationships/hyperlink" Target="http://zakon5.rada.gov.ua/laws/show/z0252-15/paran14" TargetMode="External"/><Relationship Id="rId45" Type="http://schemas.openxmlformats.org/officeDocument/2006/relationships/hyperlink" Target="http://zakon5.rada.gov.ua/laws/show/2862-15" TargetMode="External"/><Relationship Id="rId53" Type="http://schemas.openxmlformats.org/officeDocument/2006/relationships/hyperlink" Target="http://zakon5.rada.gov.ua/laws/show/z0457-11" TargetMode="External"/><Relationship Id="rId58" Type="http://schemas.openxmlformats.org/officeDocument/2006/relationships/hyperlink" Target="http://zakon5.rada.gov.ua/laws/show/2807-15" TargetMode="External"/><Relationship Id="rId66" Type="http://schemas.openxmlformats.org/officeDocument/2006/relationships/hyperlink" Target="http://zakon5.rada.gov.ua/laws/show/z0170-12/paran13" TargetMode="External"/><Relationship Id="rId74" Type="http://schemas.openxmlformats.org/officeDocument/2006/relationships/hyperlink" Target="http://zakon5.rada.gov.ua/laws/show/z0505-17/paran13" TargetMode="External"/><Relationship Id="rId79" Type="http://schemas.openxmlformats.org/officeDocument/2006/relationships/hyperlink" Target="http://zakon5.rada.gov.ua/laws/show/z1330-11" TargetMode="External"/><Relationship Id="rId87"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zakon5.rada.gov.ua/laws/show/z1529-17/print" TargetMode="External"/><Relationship Id="rId82" Type="http://schemas.openxmlformats.org/officeDocument/2006/relationships/hyperlink" Target="http://zakon5.rada.gov.ua/laws/show/2807-15" TargetMode="External"/><Relationship Id="rId90" Type="http://schemas.openxmlformats.org/officeDocument/2006/relationships/hyperlink" Target="https://zakon.rada.gov.ua/laws/show/207-2016-%D0%BF" TargetMode="External"/><Relationship Id="rId19" Type="http://schemas.openxmlformats.org/officeDocument/2006/relationships/hyperlink" Target="http://zakon5.rada.gov.ua/laws/show/1805-14" TargetMode="External"/><Relationship Id="rId14" Type="http://schemas.openxmlformats.org/officeDocument/2006/relationships/hyperlink" Target="http://zakon5.rada.gov.ua/laws/show/z1529-17/print" TargetMode="External"/><Relationship Id="rId22" Type="http://schemas.openxmlformats.org/officeDocument/2006/relationships/hyperlink" Target="http://zakon5.rada.gov.ua/laws/show/2807-15" TargetMode="External"/><Relationship Id="rId27" Type="http://schemas.openxmlformats.org/officeDocument/2006/relationships/hyperlink" Target="http://zakon5.rada.gov.ua/laws/show/1264-12" TargetMode="External"/><Relationship Id="rId30" Type="http://schemas.openxmlformats.org/officeDocument/2006/relationships/hyperlink" Target="http://zakon5.rada.gov.ua/laws/show/z0231-95/paran16" TargetMode="External"/><Relationship Id="rId35" Type="http://schemas.openxmlformats.org/officeDocument/2006/relationships/hyperlink" Target="http://zakon5.rada.gov.ua/laws/show/z0880-06" TargetMode="External"/><Relationship Id="rId43" Type="http://schemas.openxmlformats.org/officeDocument/2006/relationships/hyperlink" Target="http://zakon5.rada.gov.ua/laws/show/1306-2001-%D0%BF/paran16" TargetMode="External"/><Relationship Id="rId48" Type="http://schemas.openxmlformats.org/officeDocument/2006/relationships/hyperlink" Target="https://zakon.rada.gov.ua/laws/show/115-96-%D0%BF" TargetMode="External"/><Relationship Id="rId56" Type="http://schemas.openxmlformats.org/officeDocument/2006/relationships/hyperlink" Target="http://zakon5.rada.gov.ua/laws/show/z1110-04" TargetMode="External"/><Relationship Id="rId64" Type="http://schemas.openxmlformats.org/officeDocument/2006/relationships/hyperlink" Target="http://zakon5.rada.gov.ua/laws/show/1045-2006-%D0%BF/paran10" TargetMode="External"/><Relationship Id="rId69" Type="http://schemas.openxmlformats.org/officeDocument/2006/relationships/hyperlink" Target="http://zakon5.rada.gov.ua/laws/show/z0457-11" TargetMode="External"/><Relationship Id="rId77" Type="http://schemas.openxmlformats.org/officeDocument/2006/relationships/hyperlink" Target="http://zakon5.rada.gov.ua/laws/show/z1529-17/print" TargetMode="External"/><Relationship Id="rId8" Type="http://schemas.openxmlformats.org/officeDocument/2006/relationships/image" Target="media/image1.png"/><Relationship Id="rId51" Type="http://schemas.openxmlformats.org/officeDocument/2006/relationships/hyperlink" Target="http://zakon5.rada.gov.ua/laws/show/213/95-%D0%B2%D1%80" TargetMode="External"/><Relationship Id="rId72" Type="http://schemas.openxmlformats.org/officeDocument/2006/relationships/hyperlink" Target="http://zakon5.rada.gov.ua/laws/show/1070-2008-%D0%BF" TargetMode="External"/><Relationship Id="rId80" Type="http://schemas.openxmlformats.org/officeDocument/2006/relationships/hyperlink" Target="http://zakon5.rada.gov.ua/laws/show/z0252-15/paran14" TargetMode="External"/><Relationship Id="rId85" Type="http://schemas.openxmlformats.org/officeDocument/2006/relationships/hyperlink" Target="http://zakon5.rada.gov.ua/laws/show/z0927-05" TargetMode="External"/><Relationship Id="rId3" Type="http://schemas.openxmlformats.org/officeDocument/2006/relationships/styles" Target="styles.xml"/><Relationship Id="rId12" Type="http://schemas.openxmlformats.org/officeDocument/2006/relationships/hyperlink" Target="http://zakon5.rada.gov.ua/laws/show/2807-15" TargetMode="External"/><Relationship Id="rId17" Type="http://schemas.openxmlformats.org/officeDocument/2006/relationships/hyperlink" Target="http://zakon5.rada.gov.ua/laws/show/2807-15" TargetMode="External"/><Relationship Id="rId25" Type="http://schemas.openxmlformats.org/officeDocument/2006/relationships/hyperlink" Target="https://zakon.rada.gov.ua/laws/show/2456-12" TargetMode="External"/><Relationship Id="rId33" Type="http://schemas.openxmlformats.org/officeDocument/2006/relationships/hyperlink" Target="http://zakon5.rada.gov.ua/laws/show/1768-2001-%D0%BF" TargetMode="External"/><Relationship Id="rId38" Type="http://schemas.openxmlformats.org/officeDocument/2006/relationships/hyperlink" Target="http://zakon5.rada.gov.ua/laws/show/198-94-%D0%BF" TargetMode="External"/><Relationship Id="rId46" Type="http://schemas.openxmlformats.org/officeDocument/2006/relationships/hyperlink" Target="http://zakon5.rada.gov.ua/laws/show/z0365-12/paran13" TargetMode="External"/><Relationship Id="rId59" Type="http://schemas.openxmlformats.org/officeDocument/2006/relationships/hyperlink" Target="http://zakon5.rada.gov.ua/laws/show/2807-15" TargetMode="External"/><Relationship Id="rId67" Type="http://schemas.openxmlformats.org/officeDocument/2006/relationships/hyperlink" Target="http://zakon5.rada.gov.ua/laws/show/138-2017-%D0%BF/paran12" TargetMode="External"/><Relationship Id="rId20" Type="http://schemas.openxmlformats.org/officeDocument/2006/relationships/hyperlink" Target="http://zakon5.rada.gov.ua/laws/show/280/97-%D0%B2%D1%80" TargetMode="External"/><Relationship Id="rId41" Type="http://schemas.openxmlformats.org/officeDocument/2006/relationships/hyperlink" Target="http://zakon5.rada.gov.ua/laws/show/z0880-06" TargetMode="External"/><Relationship Id="rId54" Type="http://schemas.openxmlformats.org/officeDocument/2006/relationships/hyperlink" Target="http://zakon5.rada.gov.ua/laws/show/1102-15" TargetMode="External"/><Relationship Id="rId62" Type="http://schemas.openxmlformats.org/officeDocument/2006/relationships/hyperlink" Target="http://zakon5.rada.gov.ua/laws/show/z0880-06" TargetMode="External"/><Relationship Id="rId70" Type="http://schemas.openxmlformats.org/officeDocument/2006/relationships/hyperlink" Target="http://zakon5.rada.gov.ua/laws/show/z1157-11" TargetMode="External"/><Relationship Id="rId75" Type="http://schemas.openxmlformats.org/officeDocument/2006/relationships/hyperlink" Target="http://zakon5.rada.gov.ua/laws/show/z0457-11" TargetMode="External"/><Relationship Id="rId83" Type="http://schemas.openxmlformats.org/officeDocument/2006/relationships/hyperlink" Target="http://zakon5.rada.gov.ua/laws/show/2807-15" TargetMode="External"/><Relationship Id="rId88" Type="http://schemas.openxmlformats.org/officeDocument/2006/relationships/image" Target="media/image4.wm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5.rada.gov.ua/laws/show/z1529-17/print" TargetMode="External"/><Relationship Id="rId23" Type="http://schemas.openxmlformats.org/officeDocument/2006/relationships/hyperlink" Target="http://zakon5.rada.gov.ua/laws/show/2059-19" TargetMode="External"/><Relationship Id="rId28" Type="http://schemas.openxmlformats.org/officeDocument/2006/relationships/hyperlink" Target="http://zakon5.rada.gov.ua/laws/show/2059-19" TargetMode="External"/><Relationship Id="rId36" Type="http://schemas.openxmlformats.org/officeDocument/2006/relationships/hyperlink" Target="http://zakon5.rada.gov.ua/laws/show/3353-12" TargetMode="External"/><Relationship Id="rId49" Type="http://schemas.openxmlformats.org/officeDocument/2006/relationships/hyperlink" Target="https://zakon.rada.gov.ua/laws/show/1342-2009-%D0%BF" TargetMode="External"/><Relationship Id="rId57" Type="http://schemas.openxmlformats.org/officeDocument/2006/relationships/hyperlink" Target="http://zakon5.rada.gov.ua/laws/show/v0028588-99" TargetMode="External"/><Relationship Id="rId10" Type="http://schemas.openxmlformats.org/officeDocument/2006/relationships/hyperlink" Target="http://zakon5.rada.gov.ua/laws/show/2807-15" TargetMode="External"/><Relationship Id="rId31" Type="http://schemas.openxmlformats.org/officeDocument/2006/relationships/hyperlink" Target="http://zakon5.rada.gov.ua/laws/show/318-2002-%D0%BF" TargetMode="External"/><Relationship Id="rId44" Type="http://schemas.openxmlformats.org/officeDocument/2006/relationships/hyperlink" Target="http://zakon5.rada.gov.ua/laws/show/3353-12" TargetMode="External"/><Relationship Id="rId52" Type="http://schemas.openxmlformats.org/officeDocument/2006/relationships/hyperlink" Target="http://zakon5.rada.gov.ua/laws/show/2807-15" TargetMode="External"/><Relationship Id="rId60" Type="http://schemas.openxmlformats.org/officeDocument/2006/relationships/hyperlink" Target="http://zakon5.rada.gov.ua/laws/show/z1937-12/paran13" TargetMode="External"/><Relationship Id="rId65" Type="http://schemas.openxmlformats.org/officeDocument/2006/relationships/hyperlink" Target="http://zakon5.rada.gov.ua/laws/show/1369-96-%D0%BF" TargetMode="External"/><Relationship Id="rId73" Type="http://schemas.openxmlformats.org/officeDocument/2006/relationships/hyperlink" Target="http://zakon5.rada.gov.ua/laws/show/z1157-11" TargetMode="External"/><Relationship Id="rId78" Type="http://schemas.openxmlformats.org/officeDocument/2006/relationships/hyperlink" Target="http://zakon5.rada.gov.ua/laws/show/198-94-%D0%BF" TargetMode="External"/><Relationship Id="rId81" Type="http://schemas.openxmlformats.org/officeDocument/2006/relationships/hyperlink" Target="http://zakon5.rada.gov.ua/laws/show/2807-15" TargetMode="External"/><Relationship Id="rId86" Type="http://schemas.openxmlformats.org/officeDocument/2006/relationships/hyperlink" Target="http://zakon5.rada.gov.ua/laws/show/v0056858-1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B2414-770E-4EC5-BC62-A8652F18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34</Pages>
  <Words>10787</Words>
  <Characters>61491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2020-10-02T09:20:00Z</cp:lastPrinted>
  <dcterms:created xsi:type="dcterms:W3CDTF">2020-09-07T14:34:00Z</dcterms:created>
  <dcterms:modified xsi:type="dcterms:W3CDTF">2020-10-02T11:07:00Z</dcterms:modified>
</cp:coreProperties>
</file>